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05C76" w14:textId="77777777" w:rsidR="0044075C" w:rsidRDefault="0044075C" w:rsidP="008D3DB4">
      <w:pPr>
        <w:rPr>
          <w:rFonts w:ascii="Comic Sans MS" w:hAnsi="Comic Sans MS" w:cs="Arial"/>
          <w:b/>
          <w:sz w:val="28"/>
          <w:szCs w:val="28"/>
        </w:rPr>
      </w:pPr>
    </w:p>
    <w:p w14:paraId="0D2E0FFC" w14:textId="08F52453" w:rsidR="00D92B3C" w:rsidRPr="00FE55BD" w:rsidRDefault="00D92B3C" w:rsidP="00D92B3C">
      <w:pPr>
        <w:rPr>
          <w:rFonts w:ascii="Comic Sans MS" w:hAnsi="Comic Sans MS"/>
        </w:rPr>
      </w:pPr>
      <w:r w:rsidRPr="00FE55BD">
        <w:rPr>
          <w:rFonts w:ascii="Comic Sans MS" w:hAnsi="Comic Sans MS"/>
        </w:rPr>
        <w:t xml:space="preserve">This statement details our school’s use of pupil premium </w:t>
      </w:r>
      <w:r w:rsidR="00992651">
        <w:rPr>
          <w:rFonts w:ascii="Comic Sans MS" w:hAnsi="Comic Sans MS"/>
        </w:rPr>
        <w:t xml:space="preserve">funding </w:t>
      </w:r>
      <w:r w:rsidRPr="00FE55BD">
        <w:rPr>
          <w:rFonts w:ascii="Comic Sans MS" w:hAnsi="Comic Sans MS"/>
        </w:rPr>
        <w:t>for the 202</w:t>
      </w:r>
      <w:r w:rsidR="00997E01">
        <w:rPr>
          <w:rFonts w:ascii="Comic Sans MS" w:hAnsi="Comic Sans MS"/>
        </w:rPr>
        <w:t>5</w:t>
      </w:r>
      <w:r w:rsidRPr="00FE55BD">
        <w:rPr>
          <w:rFonts w:ascii="Comic Sans MS" w:hAnsi="Comic Sans MS"/>
        </w:rPr>
        <w:t xml:space="preserve"> to 202</w:t>
      </w:r>
      <w:r w:rsidR="00997E01">
        <w:rPr>
          <w:rFonts w:ascii="Comic Sans MS" w:hAnsi="Comic Sans MS"/>
        </w:rPr>
        <w:t>6</w:t>
      </w:r>
      <w:r w:rsidR="00992651">
        <w:rPr>
          <w:rFonts w:ascii="Comic Sans MS" w:hAnsi="Comic Sans MS"/>
        </w:rPr>
        <w:t xml:space="preserve"> academic year </w:t>
      </w:r>
      <w:r w:rsidRPr="00FE55BD">
        <w:rPr>
          <w:rFonts w:ascii="Comic Sans MS" w:hAnsi="Comic Sans MS"/>
        </w:rPr>
        <w:t xml:space="preserve">to help improve the attainment of our disadvantaged pupils. </w:t>
      </w:r>
    </w:p>
    <w:p w14:paraId="0A142A86" w14:textId="139E756D" w:rsidR="00D92B3C" w:rsidRPr="00FE55BD" w:rsidRDefault="00D92B3C" w:rsidP="00D92B3C">
      <w:pPr>
        <w:rPr>
          <w:rFonts w:ascii="Comic Sans MS" w:hAnsi="Comic Sans MS"/>
        </w:rPr>
      </w:pPr>
      <w:r w:rsidRPr="00FE55BD">
        <w:rPr>
          <w:rFonts w:ascii="Comic Sans MS" w:hAnsi="Comic Sans MS"/>
        </w:rPr>
        <w:t>It outlines our pupil premium strategy</w:t>
      </w:r>
      <w:r w:rsidR="005F1378">
        <w:rPr>
          <w:rFonts w:ascii="Comic Sans MS" w:hAnsi="Comic Sans MS"/>
        </w:rPr>
        <w:t xml:space="preserve"> and</w:t>
      </w:r>
      <w:r w:rsidRPr="00FE55BD">
        <w:rPr>
          <w:rFonts w:ascii="Comic Sans MS" w:hAnsi="Comic Sans MS"/>
        </w:rPr>
        <w:t xml:space="preserve"> how we intend to spend the funding in this academic year</w:t>
      </w:r>
      <w:r w:rsidR="00B34FDC">
        <w:rPr>
          <w:rFonts w:ascii="Comic Sans MS" w:hAnsi="Comic Sans MS"/>
        </w:rPr>
        <w:t xml:space="preserve">. </w:t>
      </w:r>
    </w:p>
    <w:p w14:paraId="585698BB" w14:textId="77777777" w:rsidR="00D92B3C" w:rsidRPr="00FE55BD" w:rsidRDefault="00D92B3C" w:rsidP="008D3DB4">
      <w:pPr>
        <w:rPr>
          <w:rFonts w:ascii="Comic Sans MS" w:hAnsi="Comic Sans MS"/>
          <w:color w:val="FF0000"/>
        </w:rPr>
      </w:pPr>
    </w:p>
    <w:p w14:paraId="634C303C" w14:textId="499F7E5C" w:rsidR="008D3DB4" w:rsidRPr="0044075C" w:rsidRDefault="008D3DB4" w:rsidP="008D3DB4">
      <w:pPr>
        <w:rPr>
          <w:rFonts w:ascii="Comic Sans MS" w:hAnsi="Comic Sans MS"/>
          <w:sz w:val="24"/>
          <w:szCs w:val="24"/>
        </w:rPr>
      </w:pPr>
      <w:r w:rsidRPr="0044075C">
        <w:rPr>
          <w:rFonts w:ascii="Comic Sans MS" w:hAnsi="Comic Sans MS"/>
          <w:sz w:val="24"/>
          <w:szCs w:val="24"/>
        </w:rPr>
        <w:t>School Overview</w:t>
      </w:r>
    </w:p>
    <w:p w14:paraId="06BF68F7" w14:textId="782A8187" w:rsidR="008D3DB4" w:rsidRPr="0044075C" w:rsidRDefault="008D3DB4" w:rsidP="008D3DB4">
      <w:pPr>
        <w:rPr>
          <w:rFonts w:ascii="Comic Sans MS" w:hAnsi="Comic Sans MS"/>
        </w:rPr>
      </w:pPr>
    </w:p>
    <w:tbl>
      <w:tblPr>
        <w:tblW w:w="9493" w:type="dxa"/>
        <w:tblCellMar>
          <w:left w:w="10" w:type="dxa"/>
          <w:right w:w="10" w:type="dxa"/>
        </w:tblCellMar>
        <w:tblLook w:val="04A0" w:firstRow="1" w:lastRow="0" w:firstColumn="1" w:lastColumn="0" w:noHBand="0" w:noVBand="1"/>
      </w:tblPr>
      <w:tblGrid>
        <w:gridCol w:w="4815"/>
        <w:gridCol w:w="4678"/>
      </w:tblGrid>
      <w:tr w:rsidR="008D3DB4" w:rsidRPr="0044075C" w14:paraId="497A2B47" w14:textId="77777777" w:rsidTr="0044075C">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EEECE1" w:themeFill="background2"/>
            <w:tcMar>
              <w:top w:w="0" w:type="dxa"/>
              <w:left w:w="108" w:type="dxa"/>
              <w:bottom w:w="0" w:type="dxa"/>
              <w:right w:w="108" w:type="dxa"/>
            </w:tcMar>
          </w:tcPr>
          <w:p w14:paraId="04D30F61" w14:textId="4F7253A2" w:rsidR="008D3DB4" w:rsidRPr="0044075C" w:rsidRDefault="008D3DB4" w:rsidP="00FE55BD">
            <w:pPr>
              <w:rPr>
                <w:rFonts w:ascii="Comic Sans MS" w:hAnsi="Comic Sans MS"/>
              </w:rPr>
            </w:pPr>
            <w:r w:rsidRPr="0044075C">
              <w:rPr>
                <w:rFonts w:ascii="Comic Sans MS" w:hAnsi="Comic Sans MS"/>
              </w:rPr>
              <w:t xml:space="preserve"> </w:t>
            </w:r>
            <w:r w:rsidR="00FE55BD" w:rsidRPr="00FE55BD">
              <w:rPr>
                <w:rFonts w:ascii="Comic Sans MS" w:hAnsi="Comic Sans MS"/>
                <w:b/>
              </w:rPr>
              <w:t>Detail</w:t>
            </w:r>
          </w:p>
        </w:tc>
        <w:tc>
          <w:tcPr>
            <w:tcW w:w="4678" w:type="dxa"/>
            <w:tcBorders>
              <w:top w:val="single" w:sz="4" w:space="0" w:color="BFBFBF"/>
              <w:left w:val="single" w:sz="4" w:space="0" w:color="BFBFBF"/>
              <w:bottom w:val="single" w:sz="4" w:space="0" w:color="BFBFBF"/>
              <w:right w:val="single" w:sz="4" w:space="0" w:color="BFBFBF"/>
            </w:tcBorders>
            <w:shd w:val="clear" w:color="auto" w:fill="EEECE1" w:themeFill="background2"/>
            <w:tcMar>
              <w:top w:w="0" w:type="dxa"/>
              <w:left w:w="108" w:type="dxa"/>
              <w:bottom w:w="0" w:type="dxa"/>
              <w:right w:w="108" w:type="dxa"/>
            </w:tcMar>
          </w:tcPr>
          <w:p w14:paraId="3001A094" w14:textId="6D7B4C94" w:rsidR="008D3DB4" w:rsidRPr="00FE55BD" w:rsidRDefault="00FE55BD" w:rsidP="008D3DB4">
            <w:pPr>
              <w:rPr>
                <w:rFonts w:ascii="Comic Sans MS" w:hAnsi="Comic Sans MS"/>
                <w:b/>
              </w:rPr>
            </w:pPr>
            <w:r>
              <w:rPr>
                <w:rFonts w:ascii="Comic Sans MS" w:hAnsi="Comic Sans MS"/>
                <w:b/>
              </w:rPr>
              <w:t>Data</w:t>
            </w:r>
          </w:p>
        </w:tc>
      </w:tr>
      <w:tr w:rsidR="00FE55BD" w:rsidRPr="0044075C" w14:paraId="4EAC0651" w14:textId="77777777" w:rsidTr="00FE55BD">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B2A26B7" w14:textId="02614D17" w:rsidR="00FE55BD" w:rsidRPr="0044075C" w:rsidRDefault="00FE55BD" w:rsidP="008D3DB4">
            <w:pPr>
              <w:rPr>
                <w:rFonts w:ascii="Comic Sans MS" w:hAnsi="Comic Sans MS"/>
              </w:rPr>
            </w:pPr>
            <w:r w:rsidRPr="0044075C">
              <w:rPr>
                <w:rFonts w:ascii="Comic Sans MS" w:hAnsi="Comic Sans MS"/>
              </w:rPr>
              <w:t>School name</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B1C105A" w14:textId="1291A129" w:rsidR="00FE55BD" w:rsidRPr="0044075C" w:rsidRDefault="00FE55BD" w:rsidP="008D3DB4">
            <w:pPr>
              <w:rPr>
                <w:rFonts w:ascii="Comic Sans MS" w:hAnsi="Comic Sans MS"/>
              </w:rPr>
            </w:pPr>
            <w:r w:rsidRPr="0044075C">
              <w:rPr>
                <w:rFonts w:ascii="Comic Sans MS" w:hAnsi="Comic Sans MS"/>
              </w:rPr>
              <w:t>Ashbeach School</w:t>
            </w:r>
          </w:p>
        </w:tc>
      </w:tr>
      <w:tr w:rsidR="008D3DB4" w:rsidRPr="0044075C" w14:paraId="3EDD73B7" w14:textId="77777777" w:rsidTr="00430E6D">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EDB10A4" w14:textId="503CE7C9" w:rsidR="008D3DB4" w:rsidRPr="0044075C" w:rsidRDefault="000C4C90" w:rsidP="000C4C90">
            <w:pPr>
              <w:rPr>
                <w:rFonts w:ascii="Comic Sans MS" w:hAnsi="Comic Sans MS"/>
              </w:rPr>
            </w:pPr>
            <w:r w:rsidRPr="0044075C">
              <w:rPr>
                <w:rFonts w:ascii="Comic Sans MS" w:hAnsi="Comic Sans MS"/>
              </w:rPr>
              <w:t>Number of p</w:t>
            </w:r>
            <w:r w:rsidR="008D3DB4" w:rsidRPr="0044075C">
              <w:rPr>
                <w:rFonts w:ascii="Comic Sans MS" w:hAnsi="Comic Sans MS"/>
              </w:rPr>
              <w:t>upils in school</w:t>
            </w:r>
            <w:r w:rsidR="00487EA5">
              <w:rPr>
                <w:rFonts w:ascii="Comic Sans MS" w:hAnsi="Comic Sans MS"/>
              </w:rPr>
              <w:t xml:space="preserve"> (as recorded in DFE document Pupil Premium Allocations 2024-2025)</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51A5937" w14:textId="0C13495B" w:rsidR="008D3DB4" w:rsidRPr="000F6020" w:rsidRDefault="00487EA5" w:rsidP="008D3DB4">
            <w:pPr>
              <w:rPr>
                <w:rFonts w:ascii="Comic Sans MS" w:hAnsi="Comic Sans MS"/>
                <w:highlight w:val="yellow"/>
              </w:rPr>
            </w:pPr>
            <w:r>
              <w:rPr>
                <w:rFonts w:ascii="Comic Sans MS" w:hAnsi="Comic Sans MS"/>
              </w:rPr>
              <w:t>13</w:t>
            </w:r>
            <w:r w:rsidR="00997E01">
              <w:rPr>
                <w:rFonts w:ascii="Comic Sans MS" w:hAnsi="Comic Sans MS"/>
              </w:rPr>
              <w:t>8</w:t>
            </w:r>
          </w:p>
        </w:tc>
      </w:tr>
      <w:tr w:rsidR="008D3DB4" w:rsidRPr="0044075C" w14:paraId="46073E5B" w14:textId="77777777" w:rsidTr="00430E6D">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0ACFA10" w14:textId="32DB6627" w:rsidR="008D3DB4" w:rsidRPr="0044075C" w:rsidRDefault="008D3DB4" w:rsidP="00D92B3C">
            <w:pPr>
              <w:rPr>
                <w:rFonts w:ascii="Comic Sans MS" w:hAnsi="Comic Sans MS"/>
              </w:rPr>
            </w:pPr>
            <w:r w:rsidRPr="0044075C">
              <w:rPr>
                <w:rFonts w:ascii="Comic Sans MS" w:hAnsi="Comic Sans MS"/>
              </w:rPr>
              <w:t xml:space="preserve">Proportion of </w:t>
            </w:r>
            <w:r w:rsidR="00FE55BD">
              <w:rPr>
                <w:rFonts w:ascii="Comic Sans MS" w:hAnsi="Comic Sans MS"/>
              </w:rPr>
              <w:t>pupil premium el</w:t>
            </w:r>
            <w:r w:rsidR="00D92B3C" w:rsidRPr="0044075C">
              <w:rPr>
                <w:rFonts w:ascii="Comic Sans MS" w:hAnsi="Comic Sans MS"/>
              </w:rPr>
              <w:t>igible</w:t>
            </w:r>
            <w:r w:rsidRPr="0044075C">
              <w:rPr>
                <w:rFonts w:ascii="Comic Sans MS" w:hAnsi="Comic Sans MS"/>
              </w:rPr>
              <w:t xml:space="preserve"> pupils</w:t>
            </w:r>
            <w:r w:rsidR="00487EA5">
              <w:rPr>
                <w:rFonts w:ascii="Comic Sans MS" w:hAnsi="Comic Sans MS"/>
              </w:rPr>
              <w:t xml:space="preserve"> (as recorded in DFE document Pupil Premium Allocations 2024-2025)</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70215B3" w14:textId="54ECD47C" w:rsidR="008D3DB4" w:rsidRPr="000F6020" w:rsidRDefault="00487EA5" w:rsidP="00487EA5">
            <w:pPr>
              <w:rPr>
                <w:rFonts w:ascii="Comic Sans MS" w:hAnsi="Comic Sans MS"/>
                <w:highlight w:val="yellow"/>
              </w:rPr>
            </w:pPr>
            <w:r>
              <w:rPr>
                <w:rFonts w:ascii="Comic Sans MS" w:hAnsi="Comic Sans MS"/>
              </w:rPr>
              <w:t>3</w:t>
            </w:r>
            <w:r w:rsidR="00997E01">
              <w:rPr>
                <w:rFonts w:ascii="Comic Sans MS" w:hAnsi="Comic Sans MS"/>
              </w:rPr>
              <w:t>9</w:t>
            </w:r>
            <w:r w:rsidR="00A9129B" w:rsidRPr="00A9129B">
              <w:rPr>
                <w:rFonts w:ascii="Comic Sans MS" w:hAnsi="Comic Sans MS"/>
              </w:rPr>
              <w:t xml:space="preserve"> = </w:t>
            </w:r>
            <w:r>
              <w:rPr>
                <w:rFonts w:ascii="Comic Sans MS" w:hAnsi="Comic Sans MS"/>
              </w:rPr>
              <w:t>2</w:t>
            </w:r>
            <w:r w:rsidR="00997E01">
              <w:rPr>
                <w:rFonts w:ascii="Comic Sans MS" w:hAnsi="Comic Sans MS"/>
              </w:rPr>
              <w:t>8</w:t>
            </w:r>
            <w:r>
              <w:rPr>
                <w:rFonts w:ascii="Comic Sans MS" w:hAnsi="Comic Sans MS"/>
              </w:rPr>
              <w:t xml:space="preserve">% </w:t>
            </w:r>
            <w:r w:rsidR="00A9129B">
              <w:rPr>
                <w:rFonts w:ascii="Comic Sans MS" w:hAnsi="Comic Sans MS"/>
              </w:rPr>
              <w:t>(</w:t>
            </w:r>
            <w:r w:rsidR="00997E01">
              <w:rPr>
                <w:rFonts w:ascii="Comic Sans MS" w:hAnsi="Comic Sans MS"/>
              </w:rPr>
              <w:t>similar to last year</w:t>
            </w:r>
            <w:r w:rsidR="00A9129B">
              <w:rPr>
                <w:rFonts w:ascii="Comic Sans MS" w:hAnsi="Comic Sans MS"/>
              </w:rPr>
              <w:t>)</w:t>
            </w:r>
          </w:p>
        </w:tc>
      </w:tr>
      <w:tr w:rsidR="000F6020" w:rsidRPr="0044075C" w14:paraId="378215D0" w14:textId="77777777" w:rsidTr="00430E6D">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6C081EA" w14:textId="012EBDBA" w:rsidR="000F6020" w:rsidRPr="000F6020" w:rsidRDefault="000F6020" w:rsidP="00A3310E">
            <w:pPr>
              <w:rPr>
                <w:rFonts w:ascii="Comic Sans MS" w:hAnsi="Comic Sans MS"/>
              </w:rPr>
            </w:pPr>
            <w:r w:rsidRPr="000F6020">
              <w:rPr>
                <w:rFonts w:ascii="Comic Sans MS" w:hAnsi="Comic Sans MS"/>
              </w:rPr>
              <w:t>Academic year/years that our current pup</w:t>
            </w:r>
            <w:r w:rsidR="00A3310E">
              <w:rPr>
                <w:rFonts w:ascii="Comic Sans MS" w:hAnsi="Comic Sans MS"/>
              </w:rPr>
              <w:t>il premium strategy plan covers</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244E13F" w14:textId="7455B382" w:rsidR="000F6020" w:rsidRDefault="000F6020" w:rsidP="00B34FDC">
            <w:pPr>
              <w:rPr>
                <w:rFonts w:ascii="Comic Sans MS" w:hAnsi="Comic Sans MS"/>
              </w:rPr>
            </w:pPr>
            <w:r>
              <w:rPr>
                <w:rFonts w:ascii="Comic Sans MS" w:hAnsi="Comic Sans MS"/>
              </w:rPr>
              <w:t>202</w:t>
            </w:r>
            <w:r w:rsidR="00B34FDC">
              <w:rPr>
                <w:rFonts w:ascii="Comic Sans MS" w:hAnsi="Comic Sans MS"/>
              </w:rPr>
              <w:t>3</w:t>
            </w:r>
            <w:r>
              <w:rPr>
                <w:rFonts w:ascii="Comic Sans MS" w:hAnsi="Comic Sans MS"/>
              </w:rPr>
              <w:t>/202</w:t>
            </w:r>
            <w:r w:rsidR="00B34FDC">
              <w:rPr>
                <w:rFonts w:ascii="Comic Sans MS" w:hAnsi="Comic Sans MS"/>
              </w:rPr>
              <w:t>4</w:t>
            </w:r>
            <w:r>
              <w:rPr>
                <w:rFonts w:ascii="Comic Sans MS" w:hAnsi="Comic Sans MS"/>
              </w:rPr>
              <w:t xml:space="preserve"> to 202</w:t>
            </w:r>
            <w:r w:rsidR="00B34FDC">
              <w:rPr>
                <w:rFonts w:ascii="Comic Sans MS" w:hAnsi="Comic Sans MS"/>
              </w:rPr>
              <w:t>5/2026</w:t>
            </w:r>
          </w:p>
        </w:tc>
      </w:tr>
      <w:tr w:rsidR="000F6020" w:rsidRPr="0044075C" w14:paraId="2CA11692" w14:textId="77777777" w:rsidTr="00430E6D">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8308FBD" w14:textId="1C2D313A" w:rsidR="000F6020" w:rsidRPr="000F6020" w:rsidRDefault="000F6020" w:rsidP="000F6020">
            <w:pPr>
              <w:rPr>
                <w:rFonts w:ascii="Comic Sans MS" w:hAnsi="Comic Sans MS"/>
              </w:rPr>
            </w:pPr>
            <w:r w:rsidRPr="000F6020">
              <w:rPr>
                <w:rFonts w:ascii="Comic Sans MS" w:hAnsi="Comic Sans MS"/>
              </w:rPr>
              <w:t>Date this statement was published</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A071442" w14:textId="0FEF8111" w:rsidR="000F6020" w:rsidRPr="0044075C" w:rsidRDefault="00487EA5" w:rsidP="000F6020">
            <w:pPr>
              <w:rPr>
                <w:rFonts w:ascii="Comic Sans MS" w:hAnsi="Comic Sans MS"/>
              </w:rPr>
            </w:pPr>
            <w:r w:rsidRPr="00997E01">
              <w:rPr>
                <w:rFonts w:ascii="Comic Sans MS" w:hAnsi="Comic Sans MS"/>
                <w:color w:val="00B050"/>
              </w:rPr>
              <w:t>December 202</w:t>
            </w:r>
            <w:r w:rsidR="00997E01" w:rsidRPr="00997E01">
              <w:rPr>
                <w:rFonts w:ascii="Comic Sans MS" w:hAnsi="Comic Sans MS"/>
                <w:color w:val="00B050"/>
              </w:rPr>
              <w:t>5</w:t>
            </w:r>
          </w:p>
        </w:tc>
      </w:tr>
      <w:tr w:rsidR="000F6020" w:rsidRPr="0044075C" w14:paraId="162B89B7" w14:textId="77777777" w:rsidTr="00430E6D">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30A3E7C" w14:textId="1AD18D8D" w:rsidR="000F6020" w:rsidRPr="000F6020" w:rsidRDefault="000F6020" w:rsidP="000F6020">
            <w:pPr>
              <w:rPr>
                <w:rFonts w:ascii="Comic Sans MS" w:hAnsi="Comic Sans MS"/>
              </w:rPr>
            </w:pPr>
            <w:r w:rsidRPr="000F6020">
              <w:rPr>
                <w:rFonts w:ascii="Comic Sans MS" w:hAnsi="Comic Sans MS"/>
              </w:rPr>
              <w:t>Date on which it will be reviewed</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B0BFE66" w14:textId="6FD09516" w:rsidR="000F6020" w:rsidRDefault="00997E01" w:rsidP="000F6020">
            <w:pPr>
              <w:rPr>
                <w:rFonts w:ascii="Comic Sans MS" w:hAnsi="Comic Sans MS"/>
              </w:rPr>
            </w:pPr>
            <w:r>
              <w:rPr>
                <w:rFonts w:ascii="Comic Sans MS" w:hAnsi="Comic Sans MS"/>
              </w:rPr>
              <w:t>Autumn</w:t>
            </w:r>
            <w:r w:rsidR="00487EA5">
              <w:rPr>
                <w:rFonts w:ascii="Comic Sans MS" w:hAnsi="Comic Sans MS"/>
              </w:rPr>
              <w:t xml:space="preserve"> 202</w:t>
            </w:r>
            <w:r>
              <w:rPr>
                <w:rFonts w:ascii="Comic Sans MS" w:hAnsi="Comic Sans MS"/>
              </w:rPr>
              <w:t>6</w:t>
            </w:r>
          </w:p>
        </w:tc>
      </w:tr>
      <w:tr w:rsidR="000F6020" w:rsidRPr="0044075C" w14:paraId="5B9354D9" w14:textId="77777777" w:rsidTr="00430E6D">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AEBBCC6" w14:textId="34FEC20B" w:rsidR="000F6020" w:rsidRPr="000F6020" w:rsidRDefault="000F6020" w:rsidP="000F6020">
            <w:pPr>
              <w:rPr>
                <w:rFonts w:ascii="Comic Sans MS" w:hAnsi="Comic Sans MS"/>
              </w:rPr>
            </w:pPr>
            <w:r>
              <w:rPr>
                <w:rFonts w:ascii="Comic Sans MS" w:hAnsi="Comic Sans MS"/>
              </w:rPr>
              <w:t>Previous reviews</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0B5DAB0" w14:textId="3C60FBCE" w:rsidR="000F6020" w:rsidRPr="000F6020" w:rsidRDefault="00997E01" w:rsidP="000F6020">
            <w:pPr>
              <w:rPr>
                <w:rFonts w:ascii="Comic Sans MS" w:hAnsi="Comic Sans MS"/>
                <w:color w:val="00B050"/>
              </w:rPr>
            </w:pPr>
            <w:r w:rsidRPr="00997E01">
              <w:rPr>
                <w:rFonts w:ascii="Comic Sans MS" w:hAnsi="Comic Sans MS"/>
                <w:color w:val="0070C0"/>
              </w:rPr>
              <w:t>December 2024</w:t>
            </w:r>
          </w:p>
        </w:tc>
      </w:tr>
      <w:tr w:rsidR="008D3DB4" w:rsidRPr="0044075C" w14:paraId="05C6BCA8" w14:textId="77777777" w:rsidTr="00430E6D">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E2AEA8A" w14:textId="77777777" w:rsidR="008D3DB4" w:rsidRPr="0044075C" w:rsidRDefault="008D3DB4" w:rsidP="008D3DB4">
            <w:pPr>
              <w:rPr>
                <w:rFonts w:ascii="Comic Sans MS" w:hAnsi="Comic Sans MS"/>
              </w:rPr>
            </w:pPr>
            <w:r w:rsidRPr="0044075C">
              <w:rPr>
                <w:rFonts w:ascii="Comic Sans MS" w:hAnsi="Comic Sans MS"/>
              </w:rPr>
              <w:t>Statement authorised by</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74900B" w14:textId="17149C93" w:rsidR="008D3DB4" w:rsidRPr="0044075C" w:rsidRDefault="000F6020" w:rsidP="008D3DB4">
            <w:pPr>
              <w:rPr>
                <w:rFonts w:ascii="Comic Sans MS" w:hAnsi="Comic Sans MS"/>
              </w:rPr>
            </w:pPr>
            <w:r>
              <w:rPr>
                <w:rFonts w:ascii="Comic Sans MS" w:hAnsi="Comic Sans MS"/>
              </w:rPr>
              <w:t>Danielle Smith, Headteacher</w:t>
            </w:r>
          </w:p>
        </w:tc>
      </w:tr>
      <w:tr w:rsidR="008D3DB4" w:rsidRPr="0044075C" w14:paraId="4E8046DF" w14:textId="77777777" w:rsidTr="00430E6D">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4403786" w14:textId="77777777" w:rsidR="008D3DB4" w:rsidRPr="0044075C" w:rsidRDefault="008D3DB4" w:rsidP="008D3DB4">
            <w:pPr>
              <w:rPr>
                <w:rFonts w:ascii="Comic Sans MS" w:hAnsi="Comic Sans MS"/>
              </w:rPr>
            </w:pPr>
            <w:r w:rsidRPr="0044075C">
              <w:rPr>
                <w:rFonts w:ascii="Comic Sans MS" w:hAnsi="Comic Sans MS"/>
              </w:rPr>
              <w:t>Pupil premium lead</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E9ED5E4" w14:textId="166AC741" w:rsidR="008D3DB4" w:rsidRPr="0044075C" w:rsidRDefault="008D3DB4" w:rsidP="008D3DB4">
            <w:pPr>
              <w:rPr>
                <w:rFonts w:ascii="Comic Sans MS" w:hAnsi="Comic Sans MS"/>
              </w:rPr>
            </w:pPr>
            <w:r w:rsidRPr="0044075C">
              <w:rPr>
                <w:rFonts w:ascii="Comic Sans MS" w:hAnsi="Comic Sans MS"/>
              </w:rPr>
              <w:t>Emily Hawke</w:t>
            </w:r>
            <w:r w:rsidR="000F6020">
              <w:rPr>
                <w:rFonts w:ascii="Comic Sans MS" w:hAnsi="Comic Sans MS"/>
              </w:rPr>
              <w:t>, Additional Needs Leader</w:t>
            </w:r>
          </w:p>
        </w:tc>
      </w:tr>
      <w:tr w:rsidR="008D3DB4" w:rsidRPr="0044075C" w14:paraId="32890C9B" w14:textId="77777777" w:rsidTr="00430E6D">
        <w:trPr>
          <w:trHeight w:val="381"/>
        </w:trPr>
        <w:tc>
          <w:tcPr>
            <w:tcW w:w="4815"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2BB7F3" w14:textId="77777777" w:rsidR="008D3DB4" w:rsidRPr="0044075C" w:rsidRDefault="008D3DB4" w:rsidP="008D3DB4">
            <w:pPr>
              <w:rPr>
                <w:rFonts w:ascii="Comic Sans MS" w:hAnsi="Comic Sans MS"/>
              </w:rPr>
            </w:pPr>
            <w:r w:rsidRPr="0044075C">
              <w:rPr>
                <w:rFonts w:ascii="Comic Sans MS" w:hAnsi="Comic Sans MS"/>
              </w:rPr>
              <w:t>Governor lead</w:t>
            </w:r>
          </w:p>
        </w:tc>
        <w:tc>
          <w:tcPr>
            <w:tcW w:w="4678"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A3C9E12" w14:textId="6124C215" w:rsidR="008D3DB4" w:rsidRPr="0044075C" w:rsidRDefault="00837C2A" w:rsidP="00837C2A">
            <w:pPr>
              <w:rPr>
                <w:rFonts w:ascii="Comic Sans MS" w:hAnsi="Comic Sans MS"/>
              </w:rPr>
            </w:pPr>
            <w:r w:rsidRPr="00837C2A">
              <w:rPr>
                <w:rFonts w:ascii="Comic Sans MS" w:hAnsi="Comic Sans MS"/>
              </w:rPr>
              <w:t>Ellie Ashton</w:t>
            </w:r>
          </w:p>
        </w:tc>
      </w:tr>
    </w:tbl>
    <w:p w14:paraId="48EB058B" w14:textId="34F3CB42" w:rsidR="00FE55BD" w:rsidRDefault="00D92B3C" w:rsidP="00D92B3C">
      <w:pPr>
        <w:spacing w:before="480"/>
        <w:rPr>
          <w:rFonts w:ascii="Comic Sans MS" w:hAnsi="Comic Sans MS"/>
          <w:sz w:val="24"/>
          <w:szCs w:val="24"/>
        </w:rPr>
      </w:pPr>
      <w:r w:rsidRPr="00FE55BD">
        <w:rPr>
          <w:rFonts w:ascii="Comic Sans MS" w:hAnsi="Comic Sans MS"/>
          <w:sz w:val="24"/>
          <w:szCs w:val="24"/>
        </w:rPr>
        <w:t>Funding overview</w:t>
      </w:r>
    </w:p>
    <w:p w14:paraId="07C96478" w14:textId="77777777" w:rsidR="002B6035" w:rsidRPr="00FE55BD" w:rsidRDefault="002B6035" w:rsidP="00D92B3C">
      <w:pPr>
        <w:spacing w:before="480"/>
        <w:rPr>
          <w:rFonts w:ascii="Comic Sans MS" w:hAnsi="Comic Sans MS"/>
          <w:sz w:val="24"/>
          <w:szCs w:val="24"/>
        </w:rPr>
      </w:pPr>
    </w:p>
    <w:tbl>
      <w:tblPr>
        <w:tblW w:w="9486" w:type="dxa"/>
        <w:tblCellMar>
          <w:left w:w="10" w:type="dxa"/>
          <w:right w:w="10" w:type="dxa"/>
        </w:tblCellMar>
        <w:tblLook w:val="04A0" w:firstRow="1" w:lastRow="0" w:firstColumn="1" w:lastColumn="0" w:noHBand="0" w:noVBand="1"/>
      </w:tblPr>
      <w:tblGrid>
        <w:gridCol w:w="6516"/>
        <w:gridCol w:w="2970"/>
      </w:tblGrid>
      <w:tr w:rsidR="00D92B3C" w:rsidRPr="00FE55BD" w14:paraId="1BA0F2BE" w14:textId="77777777" w:rsidTr="00FE55BD">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EEECE1" w:themeFill="background2"/>
            <w:tcMar>
              <w:top w:w="0" w:type="dxa"/>
              <w:left w:w="108" w:type="dxa"/>
              <w:bottom w:w="0" w:type="dxa"/>
              <w:right w:w="108" w:type="dxa"/>
            </w:tcMar>
            <w:vAlign w:val="center"/>
          </w:tcPr>
          <w:p w14:paraId="244A12D0" w14:textId="77777777" w:rsidR="00D92B3C" w:rsidRPr="00FE55BD" w:rsidRDefault="00D92B3C" w:rsidP="00430E6D">
            <w:pPr>
              <w:pStyle w:val="TableRow"/>
              <w:rPr>
                <w:rFonts w:ascii="Comic Sans MS" w:hAnsi="Comic Sans MS"/>
                <w:color w:val="auto"/>
                <w:sz w:val="22"/>
                <w:szCs w:val="22"/>
              </w:rPr>
            </w:pPr>
            <w:r w:rsidRPr="00FE55BD">
              <w:rPr>
                <w:rFonts w:ascii="Comic Sans MS" w:hAnsi="Comic Sans MS"/>
                <w:b/>
                <w:color w:val="auto"/>
                <w:sz w:val="22"/>
                <w:szCs w:val="22"/>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EEECE1" w:themeFill="background2"/>
            <w:tcMar>
              <w:top w:w="0" w:type="dxa"/>
              <w:left w:w="108" w:type="dxa"/>
              <w:bottom w:w="0" w:type="dxa"/>
              <w:right w:w="108" w:type="dxa"/>
            </w:tcMar>
            <w:vAlign w:val="center"/>
          </w:tcPr>
          <w:p w14:paraId="48C07DA5" w14:textId="77777777" w:rsidR="00D92B3C" w:rsidRPr="00FE55BD" w:rsidRDefault="00D92B3C" w:rsidP="00430E6D">
            <w:pPr>
              <w:pStyle w:val="TableRow"/>
              <w:rPr>
                <w:rFonts w:ascii="Comic Sans MS" w:hAnsi="Comic Sans MS"/>
                <w:color w:val="auto"/>
                <w:sz w:val="22"/>
                <w:szCs w:val="22"/>
              </w:rPr>
            </w:pPr>
            <w:r w:rsidRPr="00FE55BD">
              <w:rPr>
                <w:rFonts w:ascii="Comic Sans MS" w:hAnsi="Comic Sans MS"/>
                <w:b/>
                <w:color w:val="auto"/>
                <w:sz w:val="22"/>
                <w:szCs w:val="22"/>
              </w:rPr>
              <w:t>Amount</w:t>
            </w:r>
          </w:p>
        </w:tc>
      </w:tr>
      <w:tr w:rsidR="00D92B3C" w:rsidRPr="00FE55BD" w14:paraId="24B47056" w14:textId="77777777" w:rsidTr="00430E6D">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8D27A9" w14:textId="77777777" w:rsidR="00D92B3C" w:rsidRPr="00FE55BD" w:rsidRDefault="00D92B3C" w:rsidP="00430E6D">
            <w:pPr>
              <w:pStyle w:val="TableRow"/>
              <w:rPr>
                <w:rFonts w:ascii="Comic Sans MS" w:hAnsi="Comic Sans MS"/>
                <w:color w:val="auto"/>
                <w:sz w:val="22"/>
                <w:szCs w:val="22"/>
              </w:rPr>
            </w:pPr>
            <w:r w:rsidRPr="00FE55BD">
              <w:rPr>
                <w:rFonts w:ascii="Comic Sans MS" w:hAnsi="Comic Sans MS"/>
                <w:color w:val="auto"/>
                <w:sz w:val="22"/>
                <w:szCs w:val="22"/>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7408F" w14:textId="7B8240B3" w:rsidR="00D92B3C" w:rsidRPr="002A1994" w:rsidRDefault="00BF7A2E" w:rsidP="00B84A2C">
            <w:pPr>
              <w:pStyle w:val="TableRow"/>
              <w:rPr>
                <w:rFonts w:ascii="Comic Sans MS" w:hAnsi="Comic Sans MS"/>
                <w:color w:val="auto"/>
                <w:sz w:val="22"/>
                <w:szCs w:val="22"/>
              </w:rPr>
            </w:pPr>
            <w:r>
              <w:rPr>
                <w:rFonts w:ascii="Comic Sans MS" w:hAnsi="Comic Sans MS"/>
                <w:color w:val="auto"/>
                <w:sz w:val="22"/>
                <w:szCs w:val="22"/>
              </w:rPr>
              <w:t>£</w:t>
            </w:r>
            <w:r w:rsidR="00997E01">
              <w:rPr>
                <w:rFonts w:ascii="Comic Sans MS" w:hAnsi="Comic Sans MS"/>
                <w:color w:val="auto"/>
                <w:sz w:val="22"/>
                <w:szCs w:val="22"/>
              </w:rPr>
              <w:t>57, 425.42</w:t>
            </w:r>
          </w:p>
        </w:tc>
      </w:tr>
      <w:tr w:rsidR="00D92B3C" w:rsidRPr="002A1994" w14:paraId="77613A71" w14:textId="77777777" w:rsidTr="00430E6D">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F21E1D" w14:textId="77777777" w:rsidR="00D92B3C" w:rsidRPr="002A1994" w:rsidRDefault="00D92B3C" w:rsidP="00430E6D">
            <w:pPr>
              <w:pStyle w:val="TableRow"/>
              <w:rPr>
                <w:rFonts w:ascii="Comic Sans MS" w:hAnsi="Comic Sans MS"/>
                <w:color w:val="auto"/>
                <w:sz w:val="22"/>
                <w:szCs w:val="22"/>
              </w:rPr>
            </w:pPr>
            <w:r w:rsidRPr="002A1994">
              <w:rPr>
                <w:rFonts w:ascii="Comic Sans MS" w:hAnsi="Comic Sans MS"/>
                <w:color w:val="auto"/>
                <w:sz w:val="22"/>
                <w:szCs w:val="22"/>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A3571" w14:textId="0BF2DBF0" w:rsidR="00D92B3C" w:rsidRPr="002A1994" w:rsidRDefault="00BF7A2E" w:rsidP="00D92B3C">
            <w:pPr>
              <w:pStyle w:val="TableRow"/>
              <w:rPr>
                <w:rFonts w:ascii="Comic Sans MS" w:hAnsi="Comic Sans MS"/>
                <w:color w:val="auto"/>
                <w:sz w:val="22"/>
                <w:szCs w:val="22"/>
              </w:rPr>
            </w:pPr>
            <w:r>
              <w:rPr>
                <w:rFonts w:ascii="Comic Sans MS" w:hAnsi="Comic Sans MS"/>
                <w:color w:val="auto"/>
                <w:sz w:val="22"/>
                <w:szCs w:val="22"/>
              </w:rPr>
              <w:t>0</w:t>
            </w:r>
          </w:p>
        </w:tc>
      </w:tr>
      <w:tr w:rsidR="00D92B3C" w:rsidRPr="00FE55BD" w14:paraId="68BBFF0A" w14:textId="77777777" w:rsidTr="00430E6D">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AD8DFC" w14:textId="7CF7E6E0" w:rsidR="00D92B3C" w:rsidRPr="002A1994" w:rsidRDefault="00D92B3C" w:rsidP="00631F57">
            <w:pPr>
              <w:pStyle w:val="TableRow"/>
              <w:rPr>
                <w:rFonts w:ascii="Comic Sans MS" w:hAnsi="Comic Sans MS"/>
                <w:b/>
                <w:color w:val="auto"/>
                <w:sz w:val="22"/>
                <w:szCs w:val="22"/>
              </w:rPr>
            </w:pPr>
            <w:r w:rsidRPr="002A1994">
              <w:rPr>
                <w:rFonts w:ascii="Comic Sans MS" w:hAnsi="Comic Sans MS"/>
                <w:b/>
                <w:color w:val="auto"/>
                <w:sz w:val="22"/>
                <w:szCs w:val="22"/>
              </w:rPr>
              <w:t>Total budget for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CDA36" w14:textId="6AF4020A" w:rsidR="00D92B3C" w:rsidRPr="002A1994" w:rsidRDefault="00997E01" w:rsidP="00B84A2C">
            <w:pPr>
              <w:pStyle w:val="TableRow"/>
              <w:rPr>
                <w:rFonts w:ascii="Comic Sans MS" w:hAnsi="Comic Sans MS"/>
                <w:color w:val="auto"/>
                <w:sz w:val="22"/>
                <w:szCs w:val="22"/>
              </w:rPr>
            </w:pPr>
            <w:r>
              <w:rPr>
                <w:rFonts w:ascii="Comic Sans MS" w:hAnsi="Comic Sans MS"/>
                <w:color w:val="auto"/>
                <w:sz w:val="22"/>
                <w:szCs w:val="22"/>
              </w:rPr>
              <w:t>£57, 425.42</w:t>
            </w:r>
          </w:p>
        </w:tc>
      </w:tr>
    </w:tbl>
    <w:p w14:paraId="28B83F5A" w14:textId="77777777" w:rsidR="00FE55BD" w:rsidRDefault="00FE55BD" w:rsidP="00FE55BD"/>
    <w:p w14:paraId="58E8B960" w14:textId="77777777" w:rsidR="00FE55BD" w:rsidRDefault="00FE55BD" w:rsidP="00FE55BD"/>
    <w:p w14:paraId="3E6F8666" w14:textId="77777777" w:rsidR="00B34FDC" w:rsidRDefault="00B34FDC">
      <w:pPr>
        <w:spacing w:after="200" w:line="276" w:lineRule="auto"/>
        <w:rPr>
          <w:rFonts w:ascii="Comic Sans MS" w:hAnsi="Comic Sans MS"/>
          <w:b/>
          <w:sz w:val="24"/>
          <w:szCs w:val="24"/>
        </w:rPr>
      </w:pPr>
      <w:r>
        <w:rPr>
          <w:rFonts w:ascii="Comic Sans MS" w:hAnsi="Comic Sans MS"/>
          <w:b/>
          <w:sz w:val="24"/>
          <w:szCs w:val="24"/>
        </w:rPr>
        <w:br w:type="page"/>
      </w:r>
    </w:p>
    <w:p w14:paraId="4E279482" w14:textId="5C081DE3" w:rsidR="00A371A6" w:rsidRPr="007214E1" w:rsidRDefault="00A371A6" w:rsidP="00FE55BD">
      <w:pPr>
        <w:rPr>
          <w:rFonts w:ascii="Comic Sans MS" w:hAnsi="Comic Sans MS"/>
          <w:b/>
          <w:sz w:val="24"/>
          <w:szCs w:val="24"/>
        </w:rPr>
      </w:pPr>
      <w:r w:rsidRPr="007214E1">
        <w:rPr>
          <w:rFonts w:ascii="Comic Sans MS" w:hAnsi="Comic Sans MS"/>
          <w:b/>
          <w:sz w:val="24"/>
          <w:szCs w:val="24"/>
        </w:rPr>
        <w:lastRenderedPageBreak/>
        <w:t>Part A: Pupil premium strategy plan</w:t>
      </w:r>
    </w:p>
    <w:p w14:paraId="4ABA4291" w14:textId="77777777" w:rsidR="00FE55BD" w:rsidRPr="00FE55BD" w:rsidRDefault="00FE55BD" w:rsidP="00FE55BD">
      <w:pPr>
        <w:rPr>
          <w:rFonts w:ascii="Comic Sans MS" w:hAnsi="Comic Sans MS"/>
          <w:sz w:val="24"/>
          <w:szCs w:val="24"/>
        </w:rPr>
      </w:pPr>
    </w:p>
    <w:p w14:paraId="5F792760" w14:textId="77777777" w:rsidR="00A371A6" w:rsidRPr="00FE55BD" w:rsidRDefault="00A371A6" w:rsidP="00FE55BD">
      <w:pPr>
        <w:rPr>
          <w:rFonts w:ascii="Comic Sans MS" w:hAnsi="Comic Sans MS"/>
          <w:sz w:val="24"/>
          <w:szCs w:val="24"/>
        </w:rPr>
      </w:pPr>
      <w:r w:rsidRPr="00FE55BD">
        <w:rPr>
          <w:rFonts w:ascii="Comic Sans MS" w:hAnsi="Comic Sans MS"/>
          <w:sz w:val="24"/>
          <w:szCs w:val="24"/>
        </w:rPr>
        <w:t>Statement of intent</w:t>
      </w:r>
    </w:p>
    <w:tbl>
      <w:tblPr>
        <w:tblW w:w="9486" w:type="dxa"/>
        <w:tblCellMar>
          <w:left w:w="10" w:type="dxa"/>
          <w:right w:w="10" w:type="dxa"/>
        </w:tblCellMar>
        <w:tblLook w:val="04A0" w:firstRow="1" w:lastRow="0" w:firstColumn="1" w:lastColumn="0" w:noHBand="0" w:noVBand="1"/>
      </w:tblPr>
      <w:tblGrid>
        <w:gridCol w:w="9486"/>
      </w:tblGrid>
      <w:tr w:rsidR="00A371A6" w14:paraId="107C7F11" w14:textId="77777777" w:rsidTr="00430E6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87A25" w14:textId="484718F0" w:rsidR="00A371A6" w:rsidRPr="00FE55BD" w:rsidRDefault="00A371A6" w:rsidP="00FE55BD">
            <w:pPr>
              <w:rPr>
                <w:rFonts w:ascii="Comic Sans MS" w:hAnsi="Comic Sans MS" w:cs="Arial"/>
                <w:iCs/>
                <w:lang w:val="en-US"/>
              </w:rPr>
            </w:pPr>
            <w:r w:rsidRPr="00FE55BD">
              <w:rPr>
                <w:rFonts w:ascii="Comic Sans MS" w:hAnsi="Comic Sans MS" w:cs="Arial"/>
                <w:iCs/>
              </w:rPr>
              <w:t xml:space="preserve">Our intention is that all pupils, irrespective of their background or the challenges they face, make good progress and achieve high attainment across all subject areas. </w:t>
            </w:r>
            <w:r w:rsidRPr="00FE55BD">
              <w:rPr>
                <w:rFonts w:ascii="Comic Sans MS" w:hAnsi="Comic Sans MS" w:cs="Arial"/>
                <w:iCs/>
                <w:lang w:val="en-US"/>
              </w:rPr>
              <w:t xml:space="preserve">The focus of our pupil premium strategy is to support disadvantaged pupils to achieve that goal, including progress for those who are already high attainers. </w:t>
            </w:r>
          </w:p>
          <w:p w14:paraId="02A2C958" w14:textId="25488161" w:rsidR="00A371A6" w:rsidRPr="00FE55BD" w:rsidRDefault="00A371A6" w:rsidP="00FE55BD">
            <w:pPr>
              <w:rPr>
                <w:rFonts w:ascii="Comic Sans MS" w:hAnsi="Comic Sans MS" w:cs="Arial"/>
                <w:iCs/>
              </w:rPr>
            </w:pPr>
            <w:r w:rsidRPr="00FE55BD">
              <w:rPr>
                <w:rFonts w:ascii="Comic Sans MS" w:hAnsi="Comic Sans MS" w:cs="Arial"/>
                <w:iCs/>
                <w:lang w:val="en-US"/>
              </w:rPr>
              <w:t>We will consider the challenges faced by vulnerable pupils, such as those who have a social worker and young carers</w:t>
            </w:r>
            <w:r w:rsidR="003E3299">
              <w:rPr>
                <w:rFonts w:ascii="Comic Sans MS" w:hAnsi="Comic Sans MS" w:cs="Arial"/>
                <w:iCs/>
                <w:lang w:val="en-US"/>
              </w:rPr>
              <w:t>, whether formally identified as such or not</w:t>
            </w:r>
            <w:r w:rsidRPr="00FE55BD">
              <w:rPr>
                <w:rFonts w:ascii="Comic Sans MS" w:hAnsi="Comic Sans MS" w:cs="Arial"/>
                <w:iCs/>
                <w:lang w:val="en-US"/>
              </w:rPr>
              <w:t>. The activity we have outlined in this statement is also intended to support their needs, regardless of whether they are disadvantaged or not.</w:t>
            </w:r>
            <w:r w:rsidR="007766E5" w:rsidRPr="00FE55BD">
              <w:rPr>
                <w:rFonts w:ascii="Comic Sans MS" w:hAnsi="Comic Sans MS" w:cs="Arial"/>
                <w:iCs/>
                <w:lang w:val="en-US"/>
              </w:rPr>
              <w:t xml:space="preserve"> We take into the consideration the fact that many of our most vulnerable and disadvantaged families have been adversely affected by the Covid 19 pandemic and the subsequent school closures has had a negative impact on their access to high-quality teaching. Many of these families have also faced financial hardships and significant changes to family life. </w:t>
            </w:r>
            <w:r w:rsidR="00A56665">
              <w:rPr>
                <w:rFonts w:ascii="Comic Sans MS" w:hAnsi="Comic Sans MS" w:cs="Arial"/>
                <w:iCs/>
                <w:lang w:val="en-US"/>
              </w:rPr>
              <w:t>This impact is still being seen</w:t>
            </w:r>
            <w:r w:rsidR="00A56665">
              <w:rPr>
                <w:rFonts w:ascii="Comic Sans MS" w:hAnsi="Comic Sans MS" w:cs="Arial"/>
                <w:iCs/>
                <w:lang w:val="en-US"/>
              </w:rPr>
              <w:t xml:space="preserve">. </w:t>
            </w:r>
            <w:r w:rsidR="007766E5" w:rsidRPr="00FE55BD">
              <w:rPr>
                <w:rFonts w:ascii="Comic Sans MS" w:hAnsi="Comic Sans MS" w:cs="Arial"/>
                <w:iCs/>
                <w:lang w:val="en-US"/>
              </w:rPr>
              <w:t xml:space="preserve">While we acknowledge these, we do not have any </w:t>
            </w:r>
            <w:r w:rsidR="003E3299">
              <w:rPr>
                <w:rFonts w:ascii="Comic Sans MS" w:hAnsi="Comic Sans MS" w:cs="Arial"/>
                <w:iCs/>
                <w:lang w:val="en-US"/>
              </w:rPr>
              <w:t xml:space="preserve">lesser </w:t>
            </w:r>
            <w:r w:rsidR="007766E5" w:rsidRPr="00FE55BD">
              <w:rPr>
                <w:rFonts w:ascii="Comic Sans MS" w:hAnsi="Comic Sans MS" w:cs="Arial"/>
                <w:iCs/>
                <w:lang w:val="en-US"/>
              </w:rPr>
              <w:t xml:space="preserve">aspirations for them than </w:t>
            </w:r>
            <w:r w:rsidR="003E3299">
              <w:rPr>
                <w:rFonts w:ascii="Comic Sans MS" w:hAnsi="Comic Sans MS" w:cs="Arial"/>
                <w:iCs/>
                <w:lang w:val="en-US"/>
              </w:rPr>
              <w:t xml:space="preserve">for </w:t>
            </w:r>
            <w:r w:rsidR="007766E5" w:rsidRPr="00FE55BD">
              <w:rPr>
                <w:rFonts w:ascii="Comic Sans MS" w:hAnsi="Comic Sans MS" w:cs="Arial"/>
                <w:iCs/>
                <w:lang w:val="en-US"/>
              </w:rPr>
              <w:t xml:space="preserve">children from those families who have been less affected. </w:t>
            </w:r>
          </w:p>
          <w:p w14:paraId="3A12D7A9" w14:textId="77311E9E" w:rsidR="00A371A6" w:rsidRPr="00FE55BD" w:rsidRDefault="00A371A6" w:rsidP="00FE55BD">
            <w:pPr>
              <w:rPr>
                <w:rFonts w:ascii="Comic Sans MS" w:hAnsi="Comic Sans MS"/>
                <w:iCs/>
                <w:lang w:val="en-US"/>
              </w:rPr>
            </w:pPr>
            <w:r w:rsidRPr="00FE55BD">
              <w:rPr>
                <w:rFonts w:ascii="Comic Sans MS" w:hAnsi="Comic Sans MS" w:cs="Arial"/>
                <w:iCs/>
                <w:lang w:val="en-US"/>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FE55BD">
              <w:rPr>
                <w:rFonts w:ascii="Comic Sans MS" w:hAnsi="Comic Sans MS"/>
                <w:iCs/>
                <w:lang w:val="en-US"/>
              </w:rPr>
              <w:t>Implicit in the intended outcomes detailed below, is the intention that non-disadvantaged pupils’ attainment will be sustained and improved alongside progress for their disadvantaged peers.</w:t>
            </w:r>
            <w:r w:rsidR="00AF4A73">
              <w:rPr>
                <w:rFonts w:ascii="Comic Sans MS" w:hAnsi="Comic Sans MS"/>
                <w:iCs/>
                <w:lang w:val="en-US"/>
              </w:rPr>
              <w:t xml:space="preserve"> To ensure this</w:t>
            </w:r>
            <w:r w:rsidR="00CA064D">
              <w:rPr>
                <w:rFonts w:ascii="Comic Sans MS" w:hAnsi="Comic Sans MS"/>
                <w:iCs/>
                <w:lang w:val="en-US"/>
              </w:rPr>
              <w:t>,</w:t>
            </w:r>
            <w:r w:rsidR="00AF4A73">
              <w:rPr>
                <w:rFonts w:ascii="Comic Sans MS" w:hAnsi="Comic Sans MS"/>
                <w:iCs/>
                <w:lang w:val="en-US"/>
              </w:rPr>
              <w:t xml:space="preserve"> the Leadership team is striving for quality planning and teaching in every lesson and will support less experienced staff with this. We will also work closely with Local Authority advisors to develop skills and knowledge of all staff, including T</w:t>
            </w:r>
            <w:r w:rsidR="00D049EF">
              <w:rPr>
                <w:rFonts w:ascii="Comic Sans MS" w:hAnsi="Comic Sans MS"/>
                <w:iCs/>
                <w:lang w:val="en-US"/>
              </w:rPr>
              <w:t xml:space="preserve">eaching </w:t>
            </w:r>
            <w:r w:rsidR="00AF4A73">
              <w:rPr>
                <w:rFonts w:ascii="Comic Sans MS" w:hAnsi="Comic Sans MS"/>
                <w:iCs/>
                <w:lang w:val="en-US"/>
              </w:rPr>
              <w:t>A</w:t>
            </w:r>
            <w:r w:rsidR="00D049EF">
              <w:rPr>
                <w:rFonts w:ascii="Comic Sans MS" w:hAnsi="Comic Sans MS"/>
                <w:iCs/>
                <w:lang w:val="en-US"/>
              </w:rPr>
              <w:t>ssistant</w:t>
            </w:r>
            <w:r w:rsidR="00AF4A73">
              <w:rPr>
                <w:rFonts w:ascii="Comic Sans MS" w:hAnsi="Comic Sans MS"/>
                <w:iCs/>
                <w:lang w:val="en-US"/>
              </w:rPr>
              <w:t xml:space="preserve">s. </w:t>
            </w:r>
          </w:p>
          <w:p w14:paraId="7FE84C0E" w14:textId="260FA7F1" w:rsidR="00A371A6" w:rsidRPr="00FE55BD" w:rsidRDefault="00A371A6" w:rsidP="00FE55BD">
            <w:pPr>
              <w:rPr>
                <w:rFonts w:ascii="Comic Sans MS" w:hAnsi="Comic Sans MS" w:cs="Arial"/>
              </w:rPr>
            </w:pPr>
            <w:r w:rsidRPr="00FE55BD">
              <w:rPr>
                <w:rFonts w:ascii="Comic Sans MS" w:hAnsi="Comic Sans MS" w:cs="Arial"/>
              </w:rPr>
              <w:t>Our strategy is also integral to wider schoo</w:t>
            </w:r>
            <w:r w:rsidR="009E62AE">
              <w:rPr>
                <w:rFonts w:ascii="Comic Sans MS" w:hAnsi="Comic Sans MS" w:cs="Arial"/>
              </w:rPr>
              <w:t xml:space="preserve">l plans for education recovery </w:t>
            </w:r>
            <w:r w:rsidR="009E62AE">
              <w:rPr>
                <w:rFonts w:ascii="Comic Sans MS" w:hAnsi="Comic Sans MS" w:cs="Arial"/>
                <w:iCs/>
                <w:lang w:val="en-US"/>
              </w:rPr>
              <w:t xml:space="preserve">and sits alongside our School Development Plan as we strive to achieve the best outcomes for all learners. </w:t>
            </w:r>
            <w:r w:rsidRPr="00FE55BD">
              <w:rPr>
                <w:rFonts w:ascii="Comic Sans MS" w:hAnsi="Comic Sans MS" w:cs="Arial"/>
              </w:rPr>
              <w:t xml:space="preserve">We have a whole school focus on </w:t>
            </w:r>
            <w:r w:rsidR="003E3299">
              <w:rPr>
                <w:rFonts w:ascii="Comic Sans MS" w:hAnsi="Comic Sans MS" w:cs="Arial"/>
              </w:rPr>
              <w:t xml:space="preserve">English </w:t>
            </w:r>
            <w:r w:rsidR="00AF4A73">
              <w:rPr>
                <w:rFonts w:ascii="Comic Sans MS" w:hAnsi="Comic Sans MS" w:cs="Arial"/>
              </w:rPr>
              <w:t xml:space="preserve">and reading fluency </w:t>
            </w:r>
            <w:r w:rsidRPr="00FE55BD">
              <w:rPr>
                <w:rFonts w:ascii="Comic Sans MS" w:hAnsi="Comic Sans MS" w:cs="Arial"/>
              </w:rPr>
              <w:t xml:space="preserve">and are driving this through all years </w:t>
            </w:r>
            <w:r w:rsidR="00AF4A73">
              <w:rPr>
                <w:rFonts w:ascii="Comic Sans MS" w:hAnsi="Comic Sans MS" w:cs="Arial"/>
              </w:rPr>
              <w:t>embedding our</w:t>
            </w:r>
            <w:r w:rsidRPr="00FE55BD">
              <w:rPr>
                <w:rFonts w:ascii="Comic Sans MS" w:hAnsi="Comic Sans MS" w:cs="Arial"/>
              </w:rPr>
              <w:t xml:space="preserve"> new p</w:t>
            </w:r>
            <w:r w:rsidR="00567BA4">
              <w:rPr>
                <w:rFonts w:ascii="Comic Sans MS" w:hAnsi="Comic Sans MS" w:cs="Arial"/>
              </w:rPr>
              <w:t>honics system in Key Stage 1,</w:t>
            </w:r>
            <w:r w:rsidRPr="00FE55BD">
              <w:rPr>
                <w:rFonts w:ascii="Comic Sans MS" w:hAnsi="Comic Sans MS" w:cs="Arial"/>
              </w:rPr>
              <w:t xml:space="preserve"> new spelling system in Key Stage 2</w:t>
            </w:r>
            <w:r w:rsidR="00567BA4">
              <w:rPr>
                <w:rFonts w:ascii="Comic Sans MS" w:hAnsi="Comic Sans MS" w:cs="Arial"/>
              </w:rPr>
              <w:t xml:space="preserve"> and </w:t>
            </w:r>
            <w:r w:rsidR="00AF4A73">
              <w:rPr>
                <w:rFonts w:ascii="Comic Sans MS" w:hAnsi="Comic Sans MS" w:cs="Arial"/>
              </w:rPr>
              <w:t xml:space="preserve">the </w:t>
            </w:r>
            <w:r w:rsidR="00567BA4">
              <w:rPr>
                <w:rFonts w:ascii="Comic Sans MS" w:hAnsi="Comic Sans MS" w:cs="Arial"/>
              </w:rPr>
              <w:t>development of guided reading in KS2</w:t>
            </w:r>
            <w:r w:rsidRPr="00FE55BD">
              <w:rPr>
                <w:rFonts w:ascii="Comic Sans MS" w:hAnsi="Comic Sans MS" w:cs="Arial"/>
              </w:rPr>
              <w:t xml:space="preserve">. </w:t>
            </w:r>
            <w:r w:rsidR="00AF4A73">
              <w:rPr>
                <w:rFonts w:ascii="Comic Sans MS" w:hAnsi="Comic Sans MS" w:cs="Arial"/>
              </w:rPr>
              <w:t xml:space="preserve">We are also now using the Little Wandle spelling </w:t>
            </w:r>
            <w:r w:rsidR="00A56665">
              <w:rPr>
                <w:rFonts w:ascii="Comic Sans MS" w:hAnsi="Comic Sans MS" w:cs="Arial"/>
              </w:rPr>
              <w:t xml:space="preserve">and fluency </w:t>
            </w:r>
            <w:r w:rsidR="00AF4A73">
              <w:rPr>
                <w:rFonts w:ascii="Comic Sans MS" w:hAnsi="Comic Sans MS" w:cs="Arial"/>
              </w:rPr>
              <w:t xml:space="preserve">resources in Year 2 to provide continuity and quality teaching. </w:t>
            </w:r>
          </w:p>
          <w:p w14:paraId="0DBAA7E1" w14:textId="77777777" w:rsidR="00A371A6" w:rsidRPr="00FE55BD" w:rsidRDefault="00A371A6" w:rsidP="00FE55BD">
            <w:pPr>
              <w:rPr>
                <w:rFonts w:ascii="Comic Sans MS" w:hAnsi="Comic Sans MS" w:cs="Arial"/>
                <w:iCs/>
                <w:lang w:val="en-US"/>
              </w:rPr>
            </w:pPr>
            <w:r w:rsidRPr="00FE55BD">
              <w:rPr>
                <w:rFonts w:ascii="Comic Sans MS" w:hAnsi="Comic Sans MS" w:cs="Arial"/>
                <w:iCs/>
                <w:lang w:val="en-U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4CC720B4" w14:textId="77777777" w:rsidR="00A371A6" w:rsidRPr="00567BA4" w:rsidRDefault="00A371A6" w:rsidP="00567BA4">
            <w:pPr>
              <w:pStyle w:val="ListParagraph"/>
              <w:numPr>
                <w:ilvl w:val="0"/>
                <w:numId w:val="41"/>
              </w:numPr>
              <w:rPr>
                <w:rFonts w:ascii="Comic Sans MS" w:hAnsi="Comic Sans MS" w:cs="Arial"/>
                <w:iCs/>
                <w:lang w:val="en-US"/>
              </w:rPr>
            </w:pPr>
            <w:r w:rsidRPr="00567BA4">
              <w:rPr>
                <w:rFonts w:ascii="Comic Sans MS" w:hAnsi="Comic Sans MS" w:cs="Arial"/>
                <w:iCs/>
                <w:lang w:val="en-US"/>
              </w:rPr>
              <w:t>ensure disadvantaged pupils are challenged in the work that they’re set</w:t>
            </w:r>
          </w:p>
          <w:p w14:paraId="0E3E7B8D" w14:textId="77777777" w:rsidR="00A371A6" w:rsidRPr="00567BA4" w:rsidRDefault="00A371A6" w:rsidP="00567BA4">
            <w:pPr>
              <w:pStyle w:val="ListParagraph"/>
              <w:numPr>
                <w:ilvl w:val="0"/>
                <w:numId w:val="41"/>
              </w:numPr>
              <w:rPr>
                <w:rFonts w:ascii="Comic Sans MS" w:hAnsi="Comic Sans MS" w:cs="Arial"/>
                <w:iCs/>
                <w:lang w:val="en-US"/>
              </w:rPr>
            </w:pPr>
            <w:r w:rsidRPr="00567BA4">
              <w:rPr>
                <w:rFonts w:ascii="Comic Sans MS" w:hAnsi="Comic Sans MS" w:cs="Arial"/>
              </w:rPr>
              <w:t>act early to intervene at the point need is identified</w:t>
            </w:r>
          </w:p>
          <w:p w14:paraId="0E1681C1" w14:textId="22939B70" w:rsidR="00A371A6" w:rsidRPr="00567BA4" w:rsidRDefault="00A371A6" w:rsidP="00567BA4">
            <w:pPr>
              <w:pStyle w:val="ListParagraph"/>
              <w:numPr>
                <w:ilvl w:val="0"/>
                <w:numId w:val="41"/>
              </w:numPr>
              <w:rPr>
                <w:rFonts w:cs="Arial"/>
                <w:iCs/>
                <w:color w:val="0070C0"/>
                <w:lang w:val="en-US"/>
              </w:rPr>
            </w:pPr>
            <w:r w:rsidRPr="00567BA4">
              <w:rPr>
                <w:rFonts w:ascii="Comic Sans MS" w:hAnsi="Comic Sans MS" w:cs="Arial"/>
              </w:rPr>
              <w:t>adopt a whole school approach in which all staff take responsibility for disadvantaged pupils’ outcomes and raise expectations of what they can achieve</w:t>
            </w:r>
          </w:p>
        </w:tc>
      </w:tr>
    </w:tbl>
    <w:p w14:paraId="6C50E3A3" w14:textId="49254996" w:rsidR="00A371A6" w:rsidRDefault="00A371A6" w:rsidP="00FE55BD">
      <w:pPr>
        <w:rPr>
          <w:rFonts w:ascii="Comic Sans MS" w:hAnsi="Comic Sans MS"/>
          <w:sz w:val="24"/>
          <w:szCs w:val="24"/>
        </w:rPr>
      </w:pPr>
    </w:p>
    <w:p w14:paraId="3531697C" w14:textId="77777777" w:rsidR="003E3299" w:rsidRDefault="003E3299">
      <w:pPr>
        <w:spacing w:after="200" w:line="276" w:lineRule="auto"/>
        <w:rPr>
          <w:rFonts w:ascii="Comic Sans MS" w:hAnsi="Comic Sans MS"/>
          <w:sz w:val="24"/>
          <w:szCs w:val="24"/>
        </w:rPr>
      </w:pPr>
      <w:r>
        <w:rPr>
          <w:rFonts w:ascii="Comic Sans MS" w:hAnsi="Comic Sans MS"/>
          <w:sz w:val="24"/>
          <w:szCs w:val="24"/>
        </w:rPr>
        <w:br w:type="page"/>
      </w:r>
    </w:p>
    <w:p w14:paraId="18D9DF05" w14:textId="2A12FAEF" w:rsidR="00A371A6" w:rsidRPr="00FE55BD" w:rsidRDefault="00A371A6" w:rsidP="00FE55BD">
      <w:pPr>
        <w:rPr>
          <w:rFonts w:ascii="Comic Sans MS" w:hAnsi="Comic Sans MS"/>
          <w:sz w:val="24"/>
          <w:szCs w:val="24"/>
        </w:rPr>
      </w:pPr>
      <w:r w:rsidRPr="00FE55BD">
        <w:rPr>
          <w:rFonts w:ascii="Comic Sans MS" w:hAnsi="Comic Sans MS"/>
          <w:sz w:val="24"/>
          <w:szCs w:val="24"/>
        </w:rPr>
        <w:lastRenderedPageBreak/>
        <w:t>Challenges</w:t>
      </w:r>
    </w:p>
    <w:p w14:paraId="794D7A2F" w14:textId="084AF164" w:rsidR="00A371A6" w:rsidRPr="00FE55BD" w:rsidRDefault="00A371A6" w:rsidP="00FE55BD">
      <w:pPr>
        <w:rPr>
          <w:rFonts w:ascii="Comic Sans MS" w:hAnsi="Comic Sans MS"/>
        </w:rPr>
      </w:pPr>
      <w:r w:rsidRPr="00FE55BD">
        <w:rPr>
          <w:rFonts w:ascii="Comic Sans MS" w:hAnsi="Comic Sans MS"/>
          <w:bCs/>
        </w:rPr>
        <w:t>This details</w:t>
      </w:r>
      <w:r w:rsidRPr="00FE55BD">
        <w:rPr>
          <w:rFonts w:ascii="Comic Sans MS" w:hAnsi="Comic Sans MS"/>
        </w:rPr>
        <w:t xml:space="preserve"> the key</w:t>
      </w:r>
      <w:r w:rsidRPr="00FE55BD">
        <w:rPr>
          <w:rFonts w:ascii="Comic Sans MS" w:hAnsi="Comic Sans MS"/>
          <w:bCs/>
        </w:rPr>
        <w:t xml:space="preserve"> </w:t>
      </w:r>
      <w:r w:rsidRPr="00FE55BD">
        <w:rPr>
          <w:rFonts w:ascii="Comic Sans MS" w:hAnsi="Comic Sans MS"/>
        </w:rPr>
        <w:t xml:space="preserve">challenges to </w:t>
      </w:r>
      <w:r w:rsidRPr="00FE55BD">
        <w:rPr>
          <w:rFonts w:ascii="Comic Sans MS" w:hAnsi="Comic Sans MS"/>
          <w:bCs/>
        </w:rPr>
        <w:t>achievement that we have</w:t>
      </w:r>
      <w:r w:rsidRPr="00FE55BD">
        <w:rPr>
          <w:rFonts w:ascii="Comic Sans MS" w:hAnsi="Comic Sans MS"/>
        </w:rPr>
        <w:t xml:space="preserve"> identified among </w:t>
      </w:r>
      <w:r w:rsidRPr="00FE55BD">
        <w:rPr>
          <w:rFonts w:ascii="Comic Sans MS" w:hAnsi="Comic Sans MS"/>
          <w:bCs/>
        </w:rPr>
        <w:t>our</w:t>
      </w:r>
      <w:r w:rsidRPr="00FE55BD">
        <w:rPr>
          <w:rFonts w:ascii="Comic Sans MS" w:hAnsi="Comic Sans MS"/>
        </w:rPr>
        <w:t xml:space="preserve"> disadvantaged pupils.</w:t>
      </w:r>
    </w:p>
    <w:p w14:paraId="3E1B408D" w14:textId="77777777" w:rsidR="005E4F62" w:rsidRDefault="005E4F62" w:rsidP="00A371A6">
      <w:pPr>
        <w:spacing w:before="120"/>
        <w:textAlignment w:val="baseline"/>
        <w:outlineLvl w:val="0"/>
      </w:pPr>
    </w:p>
    <w:tbl>
      <w:tblPr>
        <w:tblW w:w="5000" w:type="pct"/>
        <w:tblCellMar>
          <w:left w:w="10" w:type="dxa"/>
          <w:right w:w="10" w:type="dxa"/>
        </w:tblCellMar>
        <w:tblLook w:val="04A0" w:firstRow="1" w:lastRow="0" w:firstColumn="1" w:lastColumn="0" w:noHBand="0" w:noVBand="1"/>
      </w:tblPr>
      <w:tblGrid>
        <w:gridCol w:w="1640"/>
        <w:gridCol w:w="8896"/>
      </w:tblGrid>
      <w:tr w:rsidR="00A371A6" w:rsidRPr="00FE55BD" w14:paraId="68722D59" w14:textId="77777777" w:rsidTr="00FE55BD">
        <w:tc>
          <w:tcPr>
            <w:tcW w:w="16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Mar>
              <w:top w:w="0" w:type="dxa"/>
              <w:left w:w="108" w:type="dxa"/>
              <w:bottom w:w="0" w:type="dxa"/>
              <w:right w:w="108" w:type="dxa"/>
            </w:tcMar>
          </w:tcPr>
          <w:p w14:paraId="2C556632" w14:textId="77777777" w:rsidR="00A371A6" w:rsidRPr="00FE55BD" w:rsidRDefault="00A371A6" w:rsidP="00430E6D">
            <w:pPr>
              <w:pStyle w:val="TableHeader"/>
              <w:jc w:val="left"/>
              <w:rPr>
                <w:rFonts w:ascii="Comic Sans MS" w:hAnsi="Comic Sans MS"/>
                <w:sz w:val="22"/>
                <w:szCs w:val="22"/>
              </w:rPr>
            </w:pPr>
            <w:r w:rsidRPr="00FE55BD">
              <w:rPr>
                <w:rFonts w:ascii="Comic Sans MS" w:hAnsi="Comic Sans MS"/>
                <w:sz w:val="22"/>
                <w:szCs w:val="22"/>
              </w:rPr>
              <w:t>Challenge number</w:t>
            </w:r>
          </w:p>
        </w:tc>
        <w:tc>
          <w:tcPr>
            <w:tcW w:w="8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Mar>
              <w:top w:w="0" w:type="dxa"/>
              <w:left w:w="108" w:type="dxa"/>
              <w:bottom w:w="0" w:type="dxa"/>
              <w:right w:w="108" w:type="dxa"/>
            </w:tcMar>
          </w:tcPr>
          <w:p w14:paraId="633E4F39" w14:textId="77777777" w:rsidR="00A371A6" w:rsidRPr="00FE55BD" w:rsidRDefault="00A371A6" w:rsidP="00430E6D">
            <w:pPr>
              <w:pStyle w:val="TableHeader"/>
              <w:jc w:val="left"/>
              <w:rPr>
                <w:rFonts w:ascii="Comic Sans MS" w:hAnsi="Comic Sans MS"/>
                <w:sz w:val="22"/>
                <w:szCs w:val="22"/>
              </w:rPr>
            </w:pPr>
            <w:r w:rsidRPr="00FE55BD">
              <w:rPr>
                <w:rFonts w:ascii="Comic Sans MS" w:hAnsi="Comic Sans MS"/>
                <w:sz w:val="22"/>
                <w:szCs w:val="22"/>
              </w:rPr>
              <w:t xml:space="preserve">Detail of challenge </w:t>
            </w:r>
          </w:p>
        </w:tc>
      </w:tr>
      <w:tr w:rsidR="00A371A6" w:rsidRPr="00FE55BD" w14:paraId="3AF03C57" w14:textId="77777777" w:rsidTr="006C60EA">
        <w:tc>
          <w:tcPr>
            <w:tcW w:w="16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42A1E5" w14:textId="77777777" w:rsidR="00A371A6" w:rsidRPr="00FE55BD" w:rsidRDefault="00A371A6" w:rsidP="00430E6D">
            <w:pPr>
              <w:pStyle w:val="TableRow"/>
              <w:rPr>
                <w:rFonts w:ascii="Comic Sans MS" w:hAnsi="Comic Sans MS"/>
                <w:sz w:val="22"/>
                <w:szCs w:val="22"/>
              </w:rPr>
            </w:pPr>
            <w:r w:rsidRPr="00FE55BD">
              <w:rPr>
                <w:rFonts w:ascii="Comic Sans MS" w:hAnsi="Comic Sans MS"/>
                <w:color w:val="auto"/>
                <w:sz w:val="22"/>
                <w:szCs w:val="22"/>
              </w:rPr>
              <w:t>1</w:t>
            </w:r>
          </w:p>
        </w:tc>
        <w:tc>
          <w:tcPr>
            <w:tcW w:w="8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E61286" w14:textId="2B43FEC0" w:rsidR="00A371A6" w:rsidRDefault="00A371A6" w:rsidP="00430E6D">
            <w:pPr>
              <w:spacing w:before="60" w:after="120"/>
              <w:ind w:left="57" w:right="57"/>
              <w:rPr>
                <w:rFonts w:ascii="Comic Sans MS" w:hAnsi="Comic Sans MS" w:cs="Arial"/>
                <w:iCs/>
                <w:lang w:val="en-US"/>
              </w:rPr>
            </w:pPr>
            <w:r w:rsidRPr="00FE55BD">
              <w:rPr>
                <w:rFonts w:ascii="Comic Sans MS" w:hAnsi="Comic Sans MS" w:cs="Arial"/>
                <w:iCs/>
                <w:lang w:val="en-US"/>
              </w:rPr>
              <w:t>Assessments, observations, and discussions with pupils indicate underdeveloped oral language skills and vocabulary gaps among many disadvantaged pupils. These are evident from Reception through to KS2 and in general, are more prevalent among our disadvantaged pupils than their peers.</w:t>
            </w:r>
            <w:r w:rsidR="00E855BC">
              <w:rPr>
                <w:rFonts w:ascii="Comic Sans MS" w:hAnsi="Comic Sans MS" w:cs="Arial"/>
                <w:iCs/>
                <w:lang w:val="en-US"/>
              </w:rPr>
              <w:t xml:space="preserve"> </w:t>
            </w:r>
          </w:p>
          <w:p w14:paraId="66C6483F" w14:textId="77777777" w:rsidR="00E855BC" w:rsidRDefault="00E855BC" w:rsidP="00E855BC">
            <w:pPr>
              <w:spacing w:before="60" w:after="120"/>
              <w:ind w:left="57" w:right="57"/>
              <w:rPr>
                <w:rFonts w:ascii="Comic Sans MS" w:hAnsi="Comic Sans MS" w:cs="Arial"/>
                <w:iCs/>
                <w:lang w:val="en-US"/>
              </w:rPr>
            </w:pPr>
            <w:r>
              <w:rPr>
                <w:rFonts w:ascii="Comic Sans MS" w:hAnsi="Comic Sans MS" w:cs="Arial"/>
                <w:iCs/>
                <w:lang w:val="en-US"/>
              </w:rPr>
              <w:t xml:space="preserve">Our previous EYFS cohorts showed a poor level within communication and language at the point of the baseline assessment. In the 2020/2021 cohort only 59% of learners made GLD and in 2021/2022 this dropped to 54%. </w:t>
            </w:r>
          </w:p>
          <w:p w14:paraId="43324CFC" w14:textId="183B3E94" w:rsidR="006C60EA" w:rsidRDefault="00E855BC" w:rsidP="00E855BC">
            <w:pPr>
              <w:pStyle w:val="elementtoproof"/>
              <w:rPr>
                <w:rFonts w:ascii="Comic Sans MS" w:hAnsi="Comic Sans MS" w:cs="Arial"/>
                <w:color w:val="000000"/>
              </w:rPr>
            </w:pPr>
            <w:r w:rsidRPr="00E855BC">
              <w:rPr>
                <w:rFonts w:ascii="Comic Sans MS" w:hAnsi="Comic Sans MS" w:cs="Arial"/>
                <w:color w:val="000000"/>
              </w:rPr>
              <w:t>On entry to Reception in the 2022/2023 cohort, the majority of the children entered on track in</w:t>
            </w:r>
            <w:r w:rsidR="00CA064D">
              <w:rPr>
                <w:rFonts w:ascii="Comic Sans MS" w:hAnsi="Comic Sans MS" w:cs="Arial"/>
                <w:color w:val="000000"/>
              </w:rPr>
              <w:t xml:space="preserve"> communication and language, </w:t>
            </w:r>
            <w:r w:rsidRPr="00E855BC">
              <w:rPr>
                <w:rFonts w:ascii="Comic Sans MS" w:hAnsi="Comic Sans MS" w:cs="Arial"/>
                <w:color w:val="000000"/>
              </w:rPr>
              <w:t>listening and attention and speaking.</w:t>
            </w:r>
            <w:r>
              <w:rPr>
                <w:rFonts w:ascii="Comic Sans MS" w:hAnsi="Comic Sans MS" w:cs="Arial"/>
                <w:color w:val="000000"/>
              </w:rPr>
              <w:t xml:space="preserve"> </w:t>
            </w:r>
            <w:r w:rsidRPr="00E855BC">
              <w:rPr>
                <w:rFonts w:ascii="Comic Sans MS" w:hAnsi="Comic Sans MS" w:cs="Arial"/>
                <w:color w:val="000000"/>
              </w:rPr>
              <w:t>The cohort came in this year ‘ready to learn’ and we have felt this was due to the longer transition program from pre-schools into school.</w:t>
            </w:r>
            <w:r>
              <w:rPr>
                <w:rFonts w:ascii="Comic Sans MS" w:hAnsi="Comic Sans MS" w:cs="Arial"/>
                <w:color w:val="000000"/>
              </w:rPr>
              <w:t xml:space="preserve"> The percentage achieving GLD rose to 90% in the 2022/23 cohort. </w:t>
            </w:r>
          </w:p>
          <w:p w14:paraId="33DC7E52" w14:textId="77777777" w:rsidR="00BF7A2E" w:rsidRDefault="00BF7A2E" w:rsidP="00E855BC">
            <w:pPr>
              <w:pStyle w:val="elementtoproof"/>
              <w:rPr>
                <w:rFonts w:ascii="Comic Sans MS" w:hAnsi="Comic Sans MS" w:cs="Arial"/>
                <w:color w:val="000000"/>
              </w:rPr>
            </w:pPr>
          </w:p>
          <w:p w14:paraId="44E36486" w14:textId="77777777" w:rsidR="00BF7A2E" w:rsidRDefault="00751A26" w:rsidP="008D152D">
            <w:pPr>
              <w:pStyle w:val="elementtoproof"/>
              <w:rPr>
                <w:rFonts w:ascii="Comic Sans MS" w:hAnsi="Comic Sans MS" w:cs="Arial"/>
                <w:color w:val="0070C0"/>
              </w:rPr>
            </w:pPr>
            <w:r w:rsidRPr="008D152D">
              <w:rPr>
                <w:rFonts w:ascii="Comic Sans MS" w:hAnsi="Comic Sans MS" w:cs="Arial"/>
                <w:color w:val="0070C0"/>
              </w:rPr>
              <w:t xml:space="preserve">Updated Dec 24: </w:t>
            </w:r>
            <w:r w:rsidR="00BF7A2E" w:rsidRPr="008D152D">
              <w:rPr>
                <w:rFonts w:ascii="Comic Sans MS" w:hAnsi="Comic Sans MS" w:cs="Arial"/>
                <w:color w:val="0070C0"/>
              </w:rPr>
              <w:t>On entry to Reception in the 2023/2024 cohort, the</w:t>
            </w:r>
            <w:r w:rsidR="008D152D" w:rsidRPr="008D152D">
              <w:rPr>
                <w:rFonts w:ascii="Comic Sans MS" w:hAnsi="Comic Sans MS" w:cs="Arial"/>
                <w:color w:val="0070C0"/>
              </w:rPr>
              <w:t xml:space="preserve">re was a high percentage not </w:t>
            </w:r>
            <w:r w:rsidR="00BF7A2E" w:rsidRPr="008D152D">
              <w:rPr>
                <w:rFonts w:ascii="Comic Sans MS" w:hAnsi="Comic Sans MS" w:cs="Arial"/>
                <w:color w:val="0070C0"/>
              </w:rPr>
              <w:t xml:space="preserve">on track in communication and language, listening and attention and speaking. The percentage achieving GLD </w:t>
            </w:r>
            <w:r w:rsidR="008D152D" w:rsidRPr="008D152D">
              <w:rPr>
                <w:rFonts w:ascii="Comic Sans MS" w:hAnsi="Comic Sans MS" w:cs="Arial"/>
                <w:color w:val="0070C0"/>
              </w:rPr>
              <w:t>was 83% in the 2023/24</w:t>
            </w:r>
            <w:r w:rsidR="00BF7A2E" w:rsidRPr="008D152D">
              <w:rPr>
                <w:rFonts w:ascii="Comic Sans MS" w:hAnsi="Comic Sans MS" w:cs="Arial"/>
                <w:color w:val="0070C0"/>
              </w:rPr>
              <w:t xml:space="preserve"> cohort.</w:t>
            </w:r>
          </w:p>
          <w:p w14:paraId="3A49C3FB" w14:textId="1CA07762" w:rsidR="00A56665" w:rsidRPr="00A56665" w:rsidRDefault="00A56665" w:rsidP="008D152D">
            <w:pPr>
              <w:pStyle w:val="elementtoproof"/>
              <w:rPr>
                <w:rFonts w:ascii="Comic Sans MS" w:hAnsi="Comic Sans MS"/>
                <w:color w:val="00B050"/>
              </w:rPr>
            </w:pPr>
            <w:r>
              <w:rPr>
                <w:rFonts w:ascii="Comic Sans MS" w:hAnsi="Comic Sans MS"/>
                <w:color w:val="00B050"/>
              </w:rPr>
              <w:t>Updated Dec 25: On entry to Reception in the 2024/2025 cohort</w:t>
            </w:r>
            <w:r w:rsidR="0029791B">
              <w:rPr>
                <w:rFonts w:ascii="Comic Sans MS" w:hAnsi="Comic Sans MS"/>
                <w:color w:val="00B050"/>
              </w:rPr>
              <w:t>,</w:t>
            </w:r>
            <w:r>
              <w:rPr>
                <w:rFonts w:ascii="Comic Sans MS" w:hAnsi="Comic Sans MS"/>
                <w:color w:val="00B050"/>
              </w:rPr>
              <w:t xml:space="preserve"> we saw a continuation of the trend of a high percentage not on track in communication and language, listening and attentions and speaking. The percentage achieving GLD was 70% in the 2024/2025 cohort. Of the 7 children eligible for pupil premium only 3 made GLD. Those that did not will be targeting and monitored in Year 1 to close the gap. </w:t>
            </w:r>
          </w:p>
        </w:tc>
      </w:tr>
      <w:tr w:rsidR="00A371A6" w:rsidRPr="00FE55BD" w14:paraId="466B81DD" w14:textId="77777777" w:rsidTr="006C60EA">
        <w:tc>
          <w:tcPr>
            <w:tcW w:w="16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47AC60" w14:textId="77777777" w:rsidR="00A371A6" w:rsidRPr="00FE55BD" w:rsidRDefault="00A371A6" w:rsidP="00430E6D">
            <w:pPr>
              <w:pStyle w:val="TableRow"/>
              <w:rPr>
                <w:rFonts w:ascii="Comic Sans MS" w:hAnsi="Comic Sans MS"/>
                <w:sz w:val="22"/>
                <w:szCs w:val="22"/>
              </w:rPr>
            </w:pPr>
            <w:r w:rsidRPr="00FE55BD">
              <w:rPr>
                <w:rFonts w:ascii="Comic Sans MS" w:hAnsi="Comic Sans MS"/>
                <w:color w:val="auto"/>
                <w:sz w:val="22"/>
                <w:szCs w:val="22"/>
              </w:rPr>
              <w:t>2</w:t>
            </w:r>
          </w:p>
        </w:tc>
        <w:tc>
          <w:tcPr>
            <w:tcW w:w="8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F8FF14B" w14:textId="77777777" w:rsidR="00892810" w:rsidRDefault="00A371A6" w:rsidP="00DC22D5">
            <w:pPr>
              <w:spacing w:before="60" w:after="120"/>
              <w:ind w:left="57" w:right="57"/>
              <w:rPr>
                <w:rFonts w:ascii="Comic Sans MS" w:hAnsi="Comic Sans MS"/>
                <w:lang w:val="en-US"/>
              </w:rPr>
            </w:pPr>
            <w:r w:rsidRPr="00FE55BD">
              <w:rPr>
                <w:rFonts w:ascii="Comic Sans MS" w:hAnsi="Comic Sans MS"/>
                <w:lang w:val="en-US"/>
              </w:rPr>
              <w:t xml:space="preserve">Assessments, observations, and discussions with pupils suggest disadvantaged pupils generally have greater </w:t>
            </w:r>
            <w:r w:rsidRPr="00892810">
              <w:rPr>
                <w:rFonts w:ascii="Comic Sans MS" w:hAnsi="Comic Sans MS"/>
                <w:lang w:val="en-US"/>
              </w:rPr>
              <w:t>difficulties with phonics than their peers. This negatively impacts their development as readers.</w:t>
            </w:r>
            <w:r w:rsidR="00DC22D5">
              <w:rPr>
                <w:rFonts w:ascii="Comic Sans MS" w:hAnsi="Comic Sans MS"/>
                <w:lang w:val="en-US"/>
              </w:rPr>
              <w:t xml:space="preserve"> In 2022/2023 the proportion of pupils meeting the expected standard in phonics in Year 1 was 60%. This is below the national level of 79% of children meeting the expected standard in Year 1. None of the children eligible for pupil premium funding met the expected standard. There were 10 Year 2 pupils that re-took the assessment, 80% passed the screening. Of the children eligible for pupil premium 66% met the expected standard. </w:t>
            </w:r>
          </w:p>
          <w:p w14:paraId="7D151457" w14:textId="77777777" w:rsidR="00751A26" w:rsidRDefault="00751A26" w:rsidP="00162740">
            <w:pPr>
              <w:spacing w:before="60" w:after="120"/>
              <w:ind w:left="57" w:right="57"/>
              <w:rPr>
                <w:rFonts w:ascii="Comic Sans MS" w:hAnsi="Comic Sans MS"/>
                <w:color w:val="0070C0"/>
                <w:lang w:val="en-US"/>
              </w:rPr>
            </w:pPr>
            <w:r w:rsidRPr="00162740">
              <w:rPr>
                <w:rFonts w:ascii="Comic Sans MS" w:hAnsi="Comic Sans MS"/>
                <w:color w:val="0070C0"/>
                <w:lang w:val="en-US"/>
              </w:rPr>
              <w:t xml:space="preserve">Updated Dec 24: In 2023/2024 the proportion of pupils meeting the expected standard in phonics in Year 1 was 80%. This is equal to the national level of 80% of children meeting the expected standard in Year 1. </w:t>
            </w:r>
            <w:r w:rsidR="00162740" w:rsidRPr="00162740">
              <w:rPr>
                <w:rFonts w:ascii="Comic Sans MS" w:hAnsi="Comic Sans MS"/>
                <w:color w:val="0070C0"/>
                <w:lang w:val="en-US"/>
              </w:rPr>
              <w:t>O</w:t>
            </w:r>
            <w:r w:rsidRPr="00162740">
              <w:rPr>
                <w:rFonts w:ascii="Comic Sans MS" w:hAnsi="Comic Sans MS"/>
                <w:color w:val="0070C0"/>
                <w:lang w:val="en-US"/>
              </w:rPr>
              <w:t xml:space="preserve">f the children eligible for pupil premium funding </w:t>
            </w:r>
            <w:r w:rsidR="00162740" w:rsidRPr="00162740">
              <w:rPr>
                <w:rFonts w:ascii="Comic Sans MS" w:hAnsi="Comic Sans MS"/>
                <w:color w:val="0070C0"/>
                <w:lang w:val="en-US"/>
              </w:rPr>
              <w:t xml:space="preserve">80% </w:t>
            </w:r>
            <w:r w:rsidRPr="00162740">
              <w:rPr>
                <w:rFonts w:ascii="Comic Sans MS" w:hAnsi="Comic Sans MS"/>
                <w:color w:val="0070C0"/>
                <w:lang w:val="en-US"/>
              </w:rPr>
              <w:t xml:space="preserve">met the expected standard. </w:t>
            </w:r>
            <w:r w:rsidR="00162740" w:rsidRPr="00162740">
              <w:rPr>
                <w:rFonts w:ascii="Comic Sans MS" w:hAnsi="Comic Sans MS"/>
                <w:color w:val="0070C0"/>
                <w:lang w:val="en-US"/>
              </w:rPr>
              <w:t xml:space="preserve">This is above the national average of 68%. </w:t>
            </w:r>
            <w:r w:rsidRPr="00162740">
              <w:rPr>
                <w:rFonts w:ascii="Comic Sans MS" w:hAnsi="Comic Sans MS"/>
                <w:color w:val="0070C0"/>
                <w:lang w:val="en-US"/>
              </w:rPr>
              <w:t xml:space="preserve">There were </w:t>
            </w:r>
            <w:r w:rsidR="00162740" w:rsidRPr="00162740">
              <w:rPr>
                <w:rFonts w:ascii="Comic Sans MS" w:hAnsi="Comic Sans MS"/>
                <w:color w:val="0070C0"/>
                <w:lang w:val="en-US"/>
              </w:rPr>
              <w:t>six</w:t>
            </w:r>
            <w:r w:rsidRPr="00162740">
              <w:rPr>
                <w:rFonts w:ascii="Comic Sans MS" w:hAnsi="Comic Sans MS"/>
                <w:color w:val="0070C0"/>
                <w:lang w:val="en-US"/>
              </w:rPr>
              <w:t xml:space="preserve"> Year 2 pupils that re-took the assessment, </w:t>
            </w:r>
            <w:r w:rsidR="00162740" w:rsidRPr="00162740">
              <w:rPr>
                <w:rFonts w:ascii="Comic Sans MS" w:hAnsi="Comic Sans MS"/>
                <w:color w:val="0070C0"/>
                <w:lang w:val="en-US"/>
              </w:rPr>
              <w:t>66</w:t>
            </w:r>
            <w:r w:rsidRPr="00162740">
              <w:rPr>
                <w:rFonts w:ascii="Comic Sans MS" w:hAnsi="Comic Sans MS"/>
                <w:color w:val="0070C0"/>
                <w:lang w:val="en-US"/>
              </w:rPr>
              <w:t xml:space="preserve">% </w:t>
            </w:r>
            <w:r w:rsidRPr="00162740">
              <w:rPr>
                <w:rFonts w:ascii="Comic Sans MS" w:hAnsi="Comic Sans MS"/>
                <w:color w:val="0070C0"/>
                <w:lang w:val="en-US"/>
              </w:rPr>
              <w:lastRenderedPageBreak/>
              <w:t xml:space="preserve">passed the screening. Of the children eligible for pupil premium </w:t>
            </w:r>
            <w:r w:rsidR="00162740" w:rsidRPr="00162740">
              <w:rPr>
                <w:rFonts w:ascii="Comic Sans MS" w:hAnsi="Comic Sans MS"/>
                <w:color w:val="0070C0"/>
                <w:lang w:val="en-US"/>
              </w:rPr>
              <w:t>100</w:t>
            </w:r>
            <w:r w:rsidRPr="00162740">
              <w:rPr>
                <w:rFonts w:ascii="Comic Sans MS" w:hAnsi="Comic Sans MS"/>
                <w:color w:val="0070C0"/>
                <w:lang w:val="en-US"/>
              </w:rPr>
              <w:t xml:space="preserve">% met the expected standard. </w:t>
            </w:r>
          </w:p>
          <w:p w14:paraId="31AC9F64" w14:textId="19CBB369" w:rsidR="00A56665" w:rsidRPr="00FE55BD" w:rsidRDefault="00A56665" w:rsidP="00162740">
            <w:pPr>
              <w:spacing w:before="60" w:after="120"/>
              <w:ind w:left="57" w:right="57"/>
              <w:rPr>
                <w:rFonts w:ascii="Comic Sans MS" w:hAnsi="Comic Sans MS"/>
                <w:lang w:val="en-US"/>
              </w:rPr>
            </w:pPr>
            <w:r w:rsidRPr="00A56665">
              <w:rPr>
                <w:rFonts w:ascii="Comic Sans MS" w:hAnsi="Comic Sans MS"/>
                <w:color w:val="00B050"/>
                <w:lang w:val="en-US"/>
              </w:rPr>
              <w:t>Updated Dec 2</w:t>
            </w:r>
            <w:r>
              <w:rPr>
                <w:rFonts w:ascii="Comic Sans MS" w:hAnsi="Comic Sans MS"/>
                <w:color w:val="00B050"/>
                <w:lang w:val="en-US"/>
              </w:rPr>
              <w:t>5</w:t>
            </w:r>
            <w:r w:rsidRPr="00A56665">
              <w:rPr>
                <w:rFonts w:ascii="Comic Sans MS" w:hAnsi="Comic Sans MS"/>
                <w:color w:val="00B050"/>
                <w:lang w:val="en-US"/>
              </w:rPr>
              <w:t>: In 202</w:t>
            </w:r>
            <w:r>
              <w:rPr>
                <w:rFonts w:ascii="Comic Sans MS" w:hAnsi="Comic Sans MS"/>
                <w:color w:val="00B050"/>
                <w:lang w:val="en-US"/>
              </w:rPr>
              <w:t>4</w:t>
            </w:r>
            <w:r w:rsidRPr="00A56665">
              <w:rPr>
                <w:rFonts w:ascii="Comic Sans MS" w:hAnsi="Comic Sans MS"/>
                <w:color w:val="00B050"/>
                <w:lang w:val="en-US"/>
              </w:rPr>
              <w:t>/202</w:t>
            </w:r>
            <w:r>
              <w:rPr>
                <w:rFonts w:ascii="Comic Sans MS" w:hAnsi="Comic Sans MS"/>
                <w:color w:val="00B050"/>
                <w:lang w:val="en-US"/>
              </w:rPr>
              <w:t>5</w:t>
            </w:r>
            <w:r w:rsidRPr="00A56665">
              <w:rPr>
                <w:rFonts w:ascii="Comic Sans MS" w:hAnsi="Comic Sans MS"/>
                <w:color w:val="00B050"/>
                <w:lang w:val="en-US"/>
              </w:rPr>
              <w:t xml:space="preserve"> the proportion of pupils meeting the expected standard in phonics in Year 1 </w:t>
            </w:r>
            <w:r>
              <w:rPr>
                <w:rFonts w:ascii="Comic Sans MS" w:hAnsi="Comic Sans MS"/>
                <w:color w:val="00B050"/>
                <w:lang w:val="en-US"/>
              </w:rPr>
              <w:t>dropped to 6</w:t>
            </w:r>
            <w:r w:rsidRPr="00A56665">
              <w:rPr>
                <w:rFonts w:ascii="Comic Sans MS" w:hAnsi="Comic Sans MS"/>
                <w:color w:val="00B050"/>
                <w:lang w:val="en-US"/>
              </w:rPr>
              <w:t xml:space="preserve">0%. This is </w:t>
            </w:r>
            <w:r>
              <w:rPr>
                <w:rFonts w:ascii="Comic Sans MS" w:hAnsi="Comic Sans MS"/>
                <w:color w:val="00B050"/>
                <w:lang w:val="en-US"/>
              </w:rPr>
              <w:t>significantly below</w:t>
            </w:r>
            <w:r w:rsidRPr="00A56665">
              <w:rPr>
                <w:rFonts w:ascii="Comic Sans MS" w:hAnsi="Comic Sans MS"/>
                <w:color w:val="00B050"/>
                <w:lang w:val="en-US"/>
              </w:rPr>
              <w:t xml:space="preserve"> the national level of 80% of children meeting the expected standard in Year 1. Of the children eligible for pupil premium funding </w:t>
            </w:r>
            <w:r>
              <w:rPr>
                <w:rFonts w:ascii="Comic Sans MS" w:hAnsi="Comic Sans MS"/>
                <w:color w:val="00B050"/>
                <w:lang w:val="en-US"/>
              </w:rPr>
              <w:t>only 25</w:t>
            </w:r>
            <w:r w:rsidRPr="00A56665">
              <w:rPr>
                <w:rFonts w:ascii="Comic Sans MS" w:hAnsi="Comic Sans MS"/>
                <w:color w:val="00B050"/>
                <w:lang w:val="en-US"/>
              </w:rPr>
              <w:t xml:space="preserve">% met the expected standard. This is </w:t>
            </w:r>
            <w:r>
              <w:rPr>
                <w:rFonts w:ascii="Comic Sans MS" w:hAnsi="Comic Sans MS"/>
                <w:color w:val="00B050"/>
                <w:lang w:val="en-US"/>
              </w:rPr>
              <w:t>below</w:t>
            </w:r>
            <w:r w:rsidRPr="00A56665">
              <w:rPr>
                <w:rFonts w:ascii="Comic Sans MS" w:hAnsi="Comic Sans MS"/>
                <w:color w:val="00B050"/>
                <w:lang w:val="en-US"/>
              </w:rPr>
              <w:t xml:space="preserve"> the national average of 6</w:t>
            </w:r>
            <w:r>
              <w:rPr>
                <w:rFonts w:ascii="Comic Sans MS" w:hAnsi="Comic Sans MS"/>
                <w:color w:val="00B050"/>
                <w:lang w:val="en-US"/>
              </w:rPr>
              <w:t>7</w:t>
            </w:r>
            <w:r w:rsidRPr="00A56665">
              <w:rPr>
                <w:rFonts w:ascii="Comic Sans MS" w:hAnsi="Comic Sans MS"/>
                <w:color w:val="00B050"/>
                <w:lang w:val="en-US"/>
              </w:rPr>
              <w:t>%</w:t>
            </w:r>
            <w:r>
              <w:rPr>
                <w:rFonts w:ascii="Comic Sans MS" w:hAnsi="Comic Sans MS"/>
                <w:color w:val="00B050"/>
                <w:lang w:val="en-US"/>
              </w:rPr>
              <w:t>, however is better than our 2022/2023 data</w:t>
            </w:r>
            <w:r w:rsidRPr="00A56665">
              <w:rPr>
                <w:rFonts w:ascii="Comic Sans MS" w:hAnsi="Comic Sans MS"/>
                <w:color w:val="00B050"/>
                <w:lang w:val="en-US"/>
              </w:rPr>
              <w:t xml:space="preserve">. There were </w:t>
            </w:r>
            <w:r>
              <w:rPr>
                <w:rFonts w:ascii="Comic Sans MS" w:hAnsi="Comic Sans MS"/>
                <w:color w:val="00B050"/>
                <w:lang w:val="en-US"/>
              </w:rPr>
              <w:t xml:space="preserve">four </w:t>
            </w:r>
            <w:r w:rsidRPr="00A56665">
              <w:rPr>
                <w:rFonts w:ascii="Comic Sans MS" w:hAnsi="Comic Sans MS"/>
                <w:color w:val="00B050"/>
                <w:lang w:val="en-US"/>
              </w:rPr>
              <w:t xml:space="preserve">Year 2 pupils that re-took the assessment, </w:t>
            </w:r>
            <w:r>
              <w:rPr>
                <w:rFonts w:ascii="Comic Sans MS" w:hAnsi="Comic Sans MS"/>
                <w:color w:val="00B050"/>
                <w:lang w:val="en-US"/>
              </w:rPr>
              <w:t>25</w:t>
            </w:r>
            <w:r w:rsidRPr="00A56665">
              <w:rPr>
                <w:rFonts w:ascii="Comic Sans MS" w:hAnsi="Comic Sans MS"/>
                <w:color w:val="00B050"/>
                <w:lang w:val="en-US"/>
              </w:rPr>
              <w:t xml:space="preserve">% passed the screening. Of the children eligible for pupil premium </w:t>
            </w:r>
            <w:r>
              <w:rPr>
                <w:rFonts w:ascii="Comic Sans MS" w:hAnsi="Comic Sans MS"/>
                <w:color w:val="00B050"/>
                <w:lang w:val="en-US"/>
              </w:rPr>
              <w:t>5</w:t>
            </w:r>
            <w:r w:rsidRPr="00A56665">
              <w:rPr>
                <w:rFonts w:ascii="Comic Sans MS" w:hAnsi="Comic Sans MS"/>
                <w:color w:val="00B050"/>
                <w:lang w:val="en-US"/>
              </w:rPr>
              <w:t>0% met the expected standard.</w:t>
            </w:r>
            <w:r>
              <w:rPr>
                <w:rFonts w:ascii="Comic Sans MS" w:hAnsi="Comic Sans MS"/>
                <w:color w:val="00B050"/>
                <w:lang w:val="en-US"/>
              </w:rPr>
              <w:t xml:space="preserve"> These children will be targeted and monitored in Year 3. </w:t>
            </w:r>
          </w:p>
        </w:tc>
      </w:tr>
      <w:tr w:rsidR="00F15C45" w:rsidRPr="00FE55BD" w14:paraId="06FA772B" w14:textId="77777777" w:rsidTr="006C60EA">
        <w:tc>
          <w:tcPr>
            <w:tcW w:w="16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3EB80A5" w14:textId="3B45692C" w:rsidR="00F15C45" w:rsidRPr="00FE55BD" w:rsidRDefault="00F15C45" w:rsidP="00430E6D">
            <w:pPr>
              <w:pStyle w:val="TableRow"/>
              <w:rPr>
                <w:rFonts w:ascii="Comic Sans MS" w:hAnsi="Comic Sans MS"/>
                <w:color w:val="auto"/>
                <w:sz w:val="22"/>
                <w:szCs w:val="22"/>
              </w:rPr>
            </w:pPr>
            <w:r>
              <w:rPr>
                <w:rFonts w:ascii="Comic Sans MS" w:hAnsi="Comic Sans MS"/>
                <w:color w:val="auto"/>
                <w:sz w:val="22"/>
                <w:szCs w:val="22"/>
              </w:rPr>
              <w:lastRenderedPageBreak/>
              <w:t>3</w:t>
            </w:r>
          </w:p>
        </w:tc>
        <w:tc>
          <w:tcPr>
            <w:tcW w:w="8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B2EB52" w14:textId="176A3BEA" w:rsidR="00F15C45" w:rsidRPr="00F15C45" w:rsidRDefault="00F15C45" w:rsidP="0091501E">
            <w:pPr>
              <w:spacing w:before="60" w:after="120"/>
              <w:ind w:left="57" w:right="57"/>
              <w:rPr>
                <w:rFonts w:ascii="Comic Sans MS" w:hAnsi="Comic Sans MS"/>
                <w:lang w:val="en-US"/>
              </w:rPr>
            </w:pPr>
            <w:r w:rsidRPr="00F15C45">
              <w:rPr>
                <w:rFonts w:ascii="Comic Sans MS" w:hAnsi="Comic Sans MS"/>
                <w:color w:val="000000"/>
              </w:rPr>
              <w:t xml:space="preserve">Assessments, observations, and discussions with pupils suggest disadvantaged pupils generally have greater difficulties with reading than their peers. </w:t>
            </w:r>
            <w:r w:rsidR="0091501E">
              <w:rPr>
                <w:rFonts w:ascii="Comic Sans MS" w:hAnsi="Comic Sans MS"/>
                <w:iCs/>
                <w:lang w:val="en-US"/>
              </w:rPr>
              <w:t xml:space="preserve">We have seen a trend over the past five years of children starting with a lower baseline, working </w:t>
            </w:r>
            <w:r w:rsidR="0091501E" w:rsidRPr="0091501E">
              <w:rPr>
                <w:rFonts w:ascii="Comic Sans MS" w:hAnsi="Comic Sans MS"/>
                <w:color w:val="000000"/>
              </w:rPr>
              <w:t>below Reception level across all areas</w:t>
            </w:r>
            <w:r w:rsidR="0091501E">
              <w:rPr>
                <w:rFonts w:ascii="Comic Sans MS" w:hAnsi="Comic Sans MS"/>
                <w:color w:val="000000"/>
              </w:rPr>
              <w:t>, and</w:t>
            </w:r>
            <w:r w:rsidR="0091501E">
              <w:rPr>
                <w:rFonts w:ascii="Comic Sans MS" w:hAnsi="Comic Sans MS"/>
                <w:iCs/>
                <w:lang w:val="en-US"/>
              </w:rPr>
              <w:t xml:space="preserve"> that is getting lower each year. Equally our cohorts vary year on year and this can make the data look very different from year to year.</w:t>
            </w:r>
            <w:r w:rsidR="0091501E" w:rsidRPr="0091501E">
              <w:rPr>
                <w:rFonts w:ascii="Comic Sans MS" w:hAnsi="Comic Sans MS"/>
                <w:color w:val="000000"/>
              </w:rPr>
              <w:t xml:space="preserve"> The non-disadvantaged pupils tend to narrow the gap quicker than the disadvantaged children who often have other barriers to learning such as attendance. </w:t>
            </w:r>
            <w:r w:rsidRPr="0091501E">
              <w:rPr>
                <w:rFonts w:ascii="Comic Sans MS" w:hAnsi="Comic Sans MS"/>
                <w:color w:val="000000"/>
              </w:rPr>
              <w:t>This gap narrows but remains significant to the end of KS2.</w:t>
            </w:r>
          </w:p>
        </w:tc>
      </w:tr>
      <w:tr w:rsidR="00A371A6" w:rsidRPr="00FE55BD" w14:paraId="1E47040C" w14:textId="77777777" w:rsidTr="006C60EA">
        <w:tc>
          <w:tcPr>
            <w:tcW w:w="16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61E084" w14:textId="3EFC1F01" w:rsidR="00A371A6" w:rsidRPr="00FE55BD" w:rsidRDefault="00F15C45" w:rsidP="00430E6D">
            <w:pPr>
              <w:pStyle w:val="TableRow"/>
              <w:rPr>
                <w:rFonts w:ascii="Comic Sans MS" w:hAnsi="Comic Sans MS"/>
                <w:color w:val="auto"/>
                <w:sz w:val="22"/>
                <w:szCs w:val="22"/>
                <w:highlight w:val="yellow"/>
              </w:rPr>
            </w:pPr>
            <w:r>
              <w:rPr>
                <w:rFonts w:ascii="Comic Sans MS" w:hAnsi="Comic Sans MS"/>
                <w:color w:val="auto"/>
                <w:sz w:val="22"/>
                <w:szCs w:val="22"/>
              </w:rPr>
              <w:t>4</w:t>
            </w:r>
          </w:p>
        </w:tc>
        <w:tc>
          <w:tcPr>
            <w:tcW w:w="8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EEEAA4" w14:textId="6EC5B0FD" w:rsidR="00A371A6" w:rsidRDefault="00A371A6" w:rsidP="00430E6D">
            <w:pPr>
              <w:spacing w:before="60" w:after="120"/>
              <w:ind w:left="57" w:right="57"/>
              <w:rPr>
                <w:rFonts w:ascii="Comic Sans MS" w:hAnsi="Comic Sans MS"/>
                <w:iCs/>
                <w:lang w:val="en-US"/>
              </w:rPr>
            </w:pPr>
            <w:r w:rsidRPr="00FE55BD">
              <w:rPr>
                <w:rFonts w:ascii="Comic Sans MS" w:hAnsi="Comic Sans MS" w:cs="Arial"/>
                <w:iCs/>
                <w:lang w:val="en-US"/>
              </w:rPr>
              <w:t>Internal and external (where available) assessments indicate</w:t>
            </w:r>
            <w:r w:rsidRPr="00FE55BD">
              <w:rPr>
                <w:rFonts w:ascii="Comic Sans MS" w:hAnsi="Comic Sans MS"/>
                <w:iCs/>
                <w:lang w:val="en-US"/>
              </w:rPr>
              <w:t xml:space="preserve"> that </w:t>
            </w:r>
            <w:r w:rsidR="00631F57" w:rsidRPr="00FE55BD">
              <w:rPr>
                <w:rFonts w:ascii="Comic Sans MS" w:hAnsi="Comic Sans MS"/>
                <w:iCs/>
                <w:lang w:val="en-US"/>
              </w:rPr>
              <w:t>writing</w:t>
            </w:r>
            <w:r w:rsidRPr="00FE55BD">
              <w:rPr>
                <w:rFonts w:ascii="Comic Sans MS" w:hAnsi="Comic Sans MS"/>
                <w:iCs/>
                <w:lang w:val="en-US"/>
              </w:rPr>
              <w:t xml:space="preserve"> attainment among disadvantaged pupils is significantly below that of non-disadvantaged pupils</w:t>
            </w:r>
            <w:r w:rsidR="00631F57" w:rsidRPr="00FE55BD">
              <w:rPr>
                <w:rFonts w:ascii="Comic Sans MS" w:hAnsi="Comic Sans MS"/>
                <w:iCs/>
                <w:lang w:val="en-US"/>
              </w:rPr>
              <w:t xml:space="preserve"> as is progress</w:t>
            </w:r>
            <w:r w:rsidRPr="00FE55BD">
              <w:rPr>
                <w:rFonts w:ascii="Comic Sans MS" w:hAnsi="Comic Sans MS"/>
                <w:iCs/>
                <w:lang w:val="en-US"/>
              </w:rPr>
              <w:t xml:space="preserve">. </w:t>
            </w:r>
          </w:p>
          <w:p w14:paraId="06AC6262" w14:textId="31A9A461" w:rsidR="00A371A6" w:rsidRPr="00FE55BD" w:rsidRDefault="0091501E" w:rsidP="00B71766">
            <w:pPr>
              <w:spacing w:before="60" w:after="120"/>
              <w:ind w:left="57" w:right="57"/>
              <w:rPr>
                <w:rFonts w:ascii="Comic Sans MS" w:hAnsi="Comic Sans MS"/>
                <w:iCs/>
                <w:lang w:val="en-US"/>
              </w:rPr>
            </w:pPr>
            <w:r>
              <w:rPr>
                <w:rFonts w:ascii="Comic Sans MS" w:hAnsi="Comic Sans MS"/>
                <w:iCs/>
                <w:lang w:val="en-US"/>
              </w:rPr>
              <w:t xml:space="preserve">We have seen a trend over the past five years of children starting with a lower baseline, working </w:t>
            </w:r>
            <w:r w:rsidRPr="0091501E">
              <w:rPr>
                <w:rFonts w:ascii="Comic Sans MS" w:hAnsi="Comic Sans MS"/>
                <w:color w:val="000000"/>
              </w:rPr>
              <w:t>below Reception level across all areas</w:t>
            </w:r>
            <w:r>
              <w:rPr>
                <w:rFonts w:ascii="Comic Sans MS" w:hAnsi="Comic Sans MS"/>
                <w:color w:val="000000"/>
              </w:rPr>
              <w:t>, and</w:t>
            </w:r>
            <w:r>
              <w:rPr>
                <w:rFonts w:ascii="Comic Sans MS" w:hAnsi="Comic Sans MS"/>
                <w:iCs/>
                <w:lang w:val="en-US"/>
              </w:rPr>
              <w:t xml:space="preserve"> that is getting lower each year. Equally our cohorts vary year on year and this can make the data look very different from year to year.</w:t>
            </w:r>
            <w:r w:rsidRPr="0091501E">
              <w:rPr>
                <w:rFonts w:ascii="Comic Sans MS" w:hAnsi="Comic Sans MS"/>
                <w:color w:val="000000"/>
              </w:rPr>
              <w:t xml:space="preserve"> The non-disadvantaged pupils tend to narrow the gap quicker than the disadvantaged children who often have other barriers to learning such as attendance. This gap narrows but remains significant to the end of KS2.</w:t>
            </w:r>
          </w:p>
        </w:tc>
      </w:tr>
      <w:tr w:rsidR="00A371A6" w:rsidRPr="00FE55BD" w14:paraId="5D0A3557" w14:textId="77777777" w:rsidTr="006C60EA">
        <w:tc>
          <w:tcPr>
            <w:tcW w:w="16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730DE9" w14:textId="79A06EE3" w:rsidR="00A371A6" w:rsidRPr="00FE55BD" w:rsidRDefault="00F15C45" w:rsidP="00430E6D">
            <w:pPr>
              <w:pStyle w:val="TableRow"/>
              <w:rPr>
                <w:rFonts w:ascii="Comic Sans MS" w:hAnsi="Comic Sans MS"/>
                <w:sz w:val="22"/>
                <w:szCs w:val="22"/>
              </w:rPr>
            </w:pPr>
            <w:r>
              <w:rPr>
                <w:rFonts w:ascii="Comic Sans MS" w:hAnsi="Comic Sans MS"/>
                <w:sz w:val="22"/>
                <w:szCs w:val="22"/>
              </w:rPr>
              <w:t>5</w:t>
            </w:r>
          </w:p>
        </w:tc>
        <w:tc>
          <w:tcPr>
            <w:tcW w:w="8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22ABCF" w14:textId="77777777" w:rsidR="00892810" w:rsidRPr="00892810" w:rsidRDefault="00892810" w:rsidP="00892810">
            <w:pPr>
              <w:spacing w:before="60" w:after="120"/>
              <w:ind w:left="57" w:right="57"/>
              <w:rPr>
                <w:rFonts w:ascii="Comic Sans MS" w:hAnsi="Comic Sans MS" w:cs="Arial"/>
              </w:rPr>
            </w:pPr>
            <w:r w:rsidRPr="00892810">
              <w:rPr>
                <w:rFonts w:ascii="Comic Sans MS" w:hAnsi="Comic Sans MS" w:cs="Arial"/>
                <w:iCs/>
              </w:rPr>
              <w:t>Our assessments, observations and discussions with pupils and families indicate that the education and wellbeing of m</w:t>
            </w:r>
            <w:r w:rsidRPr="00892810">
              <w:rPr>
                <w:rFonts w:ascii="Comic Sans MS" w:hAnsi="Comic Sans MS" w:cs="Arial"/>
              </w:rPr>
              <w:t xml:space="preserve">any of our disadvantaged pupils continues to be affected by the impact of the partial school closures during the COVID-19 pandemic, and to a greater extent than for other pupils. These findings are supported by national studies. </w:t>
            </w:r>
          </w:p>
          <w:p w14:paraId="1D7CEFDA" w14:textId="369CFA37" w:rsidR="00892810" w:rsidRPr="00FE55BD" w:rsidRDefault="00A371A6" w:rsidP="00892810">
            <w:pPr>
              <w:spacing w:before="60" w:after="120"/>
              <w:ind w:left="57" w:right="57"/>
              <w:rPr>
                <w:rFonts w:ascii="Comic Sans MS" w:hAnsi="Comic Sans MS" w:cs="Arial"/>
              </w:rPr>
            </w:pPr>
            <w:r w:rsidRPr="00892810">
              <w:rPr>
                <w:rFonts w:ascii="Comic Sans MS" w:hAnsi="Comic Sans MS" w:cs="Arial"/>
              </w:rPr>
              <w:t xml:space="preserve">This has resulted in significant knowledge gaps leading to pupils falling further behind age-related expectations, </w:t>
            </w:r>
            <w:r w:rsidR="00892810" w:rsidRPr="00892810">
              <w:rPr>
                <w:rFonts w:ascii="Comic Sans MS" w:hAnsi="Comic Sans MS" w:cs="Arial"/>
              </w:rPr>
              <w:t xml:space="preserve">in all areas. </w:t>
            </w:r>
          </w:p>
        </w:tc>
      </w:tr>
      <w:tr w:rsidR="00A371A6" w:rsidRPr="00FE55BD" w14:paraId="1FF20905" w14:textId="77777777" w:rsidTr="006C60EA">
        <w:tc>
          <w:tcPr>
            <w:tcW w:w="16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BAD3ED1" w14:textId="3EB52204" w:rsidR="00A371A6" w:rsidRPr="00FE55BD" w:rsidRDefault="00F15C45" w:rsidP="00430E6D">
            <w:pPr>
              <w:pStyle w:val="TableRow"/>
              <w:rPr>
                <w:rFonts w:ascii="Comic Sans MS" w:hAnsi="Comic Sans MS"/>
                <w:sz w:val="22"/>
                <w:szCs w:val="22"/>
              </w:rPr>
            </w:pPr>
            <w:r>
              <w:rPr>
                <w:rFonts w:ascii="Comic Sans MS" w:hAnsi="Comic Sans MS"/>
                <w:sz w:val="22"/>
                <w:szCs w:val="22"/>
              </w:rPr>
              <w:t>6</w:t>
            </w:r>
          </w:p>
        </w:tc>
        <w:tc>
          <w:tcPr>
            <w:tcW w:w="8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04FCD90" w14:textId="0FB115DD" w:rsidR="00A371A6" w:rsidRPr="00FE55BD" w:rsidRDefault="00A371A6" w:rsidP="00430E6D">
            <w:pPr>
              <w:spacing w:before="60"/>
              <w:ind w:left="57" w:right="57"/>
              <w:rPr>
                <w:rFonts w:ascii="Comic Sans MS" w:hAnsi="Comic Sans MS" w:cs="Arial"/>
                <w:iCs/>
                <w:lang w:val="en-US"/>
              </w:rPr>
            </w:pPr>
            <w:r w:rsidRPr="00FE55BD">
              <w:rPr>
                <w:rFonts w:ascii="Comic Sans MS" w:hAnsi="Comic Sans MS" w:cs="Arial"/>
                <w:iCs/>
                <w:lang w:val="en-US"/>
              </w:rPr>
              <w:t>Our assessments (including wellbeing checks), observations and discussions with pupils and families have identified social and emotional issues for many pupils, notably due to a lack of enrichment opportunities during school closure and access to quality first teaching. These challenges particularly affect disadvantaged pupils, including their attainment.</w:t>
            </w:r>
          </w:p>
          <w:p w14:paraId="4D536059" w14:textId="77777777" w:rsidR="00837C2A" w:rsidRDefault="00A371A6" w:rsidP="008C28CF">
            <w:pPr>
              <w:spacing w:before="60" w:after="120"/>
              <w:ind w:left="57" w:right="57"/>
              <w:rPr>
                <w:rFonts w:ascii="Comic Sans MS" w:hAnsi="Comic Sans MS" w:cs="Arial"/>
                <w:iCs/>
                <w:color w:val="0070C0"/>
                <w:lang w:val="en-US"/>
              </w:rPr>
            </w:pPr>
            <w:r w:rsidRPr="00F15C45">
              <w:rPr>
                <w:rFonts w:ascii="Comic Sans MS" w:hAnsi="Comic Sans MS" w:cs="Arial"/>
              </w:rPr>
              <w:t xml:space="preserve">Teacher referrals for support have markedly increased </w:t>
            </w:r>
            <w:r w:rsidR="00F15C45" w:rsidRPr="00F15C45">
              <w:rPr>
                <w:rFonts w:ascii="Comic Sans MS" w:hAnsi="Comic Sans MS" w:cs="Arial"/>
              </w:rPr>
              <w:t>since</w:t>
            </w:r>
            <w:r w:rsidRPr="00F15C45">
              <w:rPr>
                <w:rFonts w:ascii="Comic Sans MS" w:hAnsi="Comic Sans MS" w:cs="Arial"/>
              </w:rPr>
              <w:t xml:space="preserve"> the pandemic. </w:t>
            </w:r>
            <w:r w:rsidR="00837C2A">
              <w:rPr>
                <w:rFonts w:ascii="Comic Sans MS" w:hAnsi="Comic Sans MS" w:cs="Arial"/>
                <w:color w:val="0070C0"/>
              </w:rPr>
              <w:t xml:space="preserve">Updated Dec 24: In the </w:t>
            </w:r>
            <w:r w:rsidR="00477DDB">
              <w:rPr>
                <w:rFonts w:ascii="Comic Sans MS" w:hAnsi="Comic Sans MS" w:cs="Arial"/>
                <w:color w:val="0070C0"/>
              </w:rPr>
              <w:t xml:space="preserve">academic year 2023-2024 we had 6 children who were </w:t>
            </w:r>
            <w:r w:rsidR="00477DDB">
              <w:rPr>
                <w:rFonts w:ascii="Comic Sans MS" w:hAnsi="Comic Sans MS" w:cs="Arial"/>
                <w:color w:val="0070C0"/>
              </w:rPr>
              <w:lastRenderedPageBreak/>
              <w:t xml:space="preserve">displaying symptoms of </w:t>
            </w:r>
            <w:r w:rsidR="00477DDB">
              <w:rPr>
                <w:rFonts w:ascii="Comic Sans MS" w:hAnsi="Comic Sans MS" w:cs="Arial"/>
                <w:iCs/>
                <w:color w:val="0070C0"/>
                <w:lang w:val="en-US"/>
              </w:rPr>
              <w:t xml:space="preserve">Emotional Based School Avoidance (EBSA). Of these 5 were identified as children eligible for PP. A further 2 PP children had low attendance due to emotional needs. </w:t>
            </w:r>
            <w:r w:rsidR="008C28CF">
              <w:rPr>
                <w:rFonts w:ascii="Comic Sans MS" w:hAnsi="Comic Sans MS" w:cs="Arial"/>
                <w:iCs/>
                <w:color w:val="0070C0"/>
                <w:lang w:val="en-US"/>
              </w:rPr>
              <w:t xml:space="preserve">18 children (16 of whom are disadvantaged) received additional support with emotional needs with 14 (78%) receiving support from other organizations and agencies such as family workers and social care. </w:t>
            </w:r>
          </w:p>
          <w:p w14:paraId="408DEE0C" w14:textId="3BE1A9A2" w:rsidR="0078144E" w:rsidRPr="00FE55BD" w:rsidRDefault="0078144E" w:rsidP="008C28CF">
            <w:pPr>
              <w:spacing w:before="60" w:after="120"/>
              <w:ind w:left="57" w:right="57"/>
              <w:rPr>
                <w:rFonts w:ascii="Comic Sans MS" w:hAnsi="Comic Sans MS" w:cs="Arial"/>
              </w:rPr>
            </w:pPr>
            <w:r w:rsidRPr="0078144E">
              <w:rPr>
                <w:rFonts w:ascii="Comic Sans MS" w:hAnsi="Comic Sans MS" w:cs="Arial"/>
                <w:color w:val="00B050"/>
              </w:rPr>
              <w:t>Updated Dec 2</w:t>
            </w:r>
            <w:r>
              <w:rPr>
                <w:rFonts w:ascii="Comic Sans MS" w:hAnsi="Comic Sans MS" w:cs="Arial"/>
                <w:color w:val="00B050"/>
              </w:rPr>
              <w:t>5</w:t>
            </w:r>
            <w:r w:rsidRPr="0078144E">
              <w:rPr>
                <w:rFonts w:ascii="Comic Sans MS" w:hAnsi="Comic Sans MS" w:cs="Arial"/>
                <w:color w:val="00B050"/>
              </w:rPr>
              <w:t>: In the academic year 202</w:t>
            </w:r>
            <w:r>
              <w:rPr>
                <w:rFonts w:ascii="Comic Sans MS" w:hAnsi="Comic Sans MS" w:cs="Arial"/>
                <w:color w:val="00B050"/>
              </w:rPr>
              <w:t>4</w:t>
            </w:r>
            <w:r w:rsidRPr="0078144E">
              <w:rPr>
                <w:rFonts w:ascii="Comic Sans MS" w:hAnsi="Comic Sans MS" w:cs="Arial"/>
                <w:color w:val="00B050"/>
              </w:rPr>
              <w:t>-202</w:t>
            </w:r>
            <w:r>
              <w:rPr>
                <w:rFonts w:ascii="Comic Sans MS" w:hAnsi="Comic Sans MS" w:cs="Arial"/>
                <w:color w:val="00B050"/>
              </w:rPr>
              <w:t>5</w:t>
            </w:r>
            <w:r w:rsidRPr="0078144E">
              <w:rPr>
                <w:rFonts w:ascii="Comic Sans MS" w:hAnsi="Comic Sans MS" w:cs="Arial"/>
                <w:color w:val="00B050"/>
              </w:rPr>
              <w:t xml:space="preserve"> we had </w:t>
            </w:r>
            <w:r>
              <w:rPr>
                <w:rFonts w:ascii="Comic Sans MS" w:hAnsi="Comic Sans MS" w:cs="Arial"/>
                <w:color w:val="00B050"/>
              </w:rPr>
              <w:t>3</w:t>
            </w:r>
            <w:r w:rsidRPr="0078144E">
              <w:rPr>
                <w:rFonts w:ascii="Comic Sans MS" w:hAnsi="Comic Sans MS" w:cs="Arial"/>
                <w:color w:val="00B050"/>
              </w:rPr>
              <w:t xml:space="preserve"> children who were displaying symptoms of </w:t>
            </w:r>
            <w:r w:rsidRPr="0078144E">
              <w:rPr>
                <w:rFonts w:ascii="Comic Sans MS" w:hAnsi="Comic Sans MS" w:cs="Arial"/>
                <w:iCs/>
                <w:color w:val="00B050"/>
                <w:lang w:val="en-US"/>
              </w:rPr>
              <w:t xml:space="preserve">Emotional Based School Avoidance (EBSA). Of these </w:t>
            </w:r>
            <w:r>
              <w:rPr>
                <w:rFonts w:ascii="Comic Sans MS" w:hAnsi="Comic Sans MS" w:cs="Arial"/>
                <w:iCs/>
                <w:color w:val="00B050"/>
                <w:lang w:val="en-US"/>
              </w:rPr>
              <w:t>1 was</w:t>
            </w:r>
            <w:r w:rsidRPr="0078144E">
              <w:rPr>
                <w:rFonts w:ascii="Comic Sans MS" w:hAnsi="Comic Sans MS" w:cs="Arial"/>
                <w:iCs/>
                <w:color w:val="00B050"/>
                <w:lang w:val="en-US"/>
              </w:rPr>
              <w:t xml:space="preserve"> identified as children eligible for PP. A further</w:t>
            </w:r>
            <w:r>
              <w:rPr>
                <w:rFonts w:ascii="Comic Sans MS" w:hAnsi="Comic Sans MS" w:cs="Arial"/>
                <w:iCs/>
                <w:color w:val="00B050"/>
                <w:lang w:val="en-US"/>
              </w:rPr>
              <w:t xml:space="preserve"> 1 child who was eligible for pupil premium </w:t>
            </w:r>
            <w:r w:rsidRPr="0078144E">
              <w:rPr>
                <w:rFonts w:ascii="Comic Sans MS" w:hAnsi="Comic Sans MS" w:cs="Arial"/>
                <w:iCs/>
                <w:color w:val="00B050"/>
                <w:lang w:val="en-US"/>
              </w:rPr>
              <w:t xml:space="preserve">had low attendance due to emotional needs. </w:t>
            </w:r>
            <w:r w:rsidRPr="0078144E">
              <w:rPr>
                <w:rFonts w:ascii="Comic Sans MS" w:hAnsi="Comic Sans MS" w:cs="Arial"/>
                <w:iCs/>
                <w:color w:val="00B050"/>
                <w:lang w:val="en-US"/>
              </w:rPr>
              <w:t>9</w:t>
            </w:r>
            <w:r w:rsidRPr="0078144E">
              <w:rPr>
                <w:rFonts w:ascii="Comic Sans MS" w:hAnsi="Comic Sans MS" w:cs="Arial"/>
                <w:iCs/>
                <w:color w:val="00B050"/>
                <w:lang w:val="en-US"/>
              </w:rPr>
              <w:t xml:space="preserve"> children (</w:t>
            </w:r>
            <w:r w:rsidRPr="0078144E">
              <w:rPr>
                <w:rFonts w:ascii="Comic Sans MS" w:hAnsi="Comic Sans MS" w:cs="Arial"/>
                <w:iCs/>
                <w:color w:val="00B050"/>
                <w:lang w:val="en-US"/>
              </w:rPr>
              <w:t xml:space="preserve">8 </w:t>
            </w:r>
            <w:r w:rsidRPr="0078144E">
              <w:rPr>
                <w:rFonts w:ascii="Comic Sans MS" w:hAnsi="Comic Sans MS" w:cs="Arial"/>
                <w:iCs/>
                <w:color w:val="00B050"/>
                <w:lang w:val="en-US"/>
              </w:rPr>
              <w:t>of whom are disadvantaged) received additional support from other organizations and agencies such as family workers and social care.</w:t>
            </w:r>
            <w:r>
              <w:rPr>
                <w:rFonts w:ascii="Comic Sans MS" w:hAnsi="Comic Sans MS" w:cs="Arial"/>
                <w:iCs/>
                <w:color w:val="00B050"/>
                <w:lang w:val="en-US"/>
              </w:rPr>
              <w:t xml:space="preserve"> This is a significant decrease on the previous year</w:t>
            </w:r>
            <w:r w:rsidR="00435834">
              <w:rPr>
                <w:rFonts w:ascii="Comic Sans MS" w:hAnsi="Comic Sans MS" w:cs="Arial"/>
                <w:iCs/>
                <w:color w:val="00B050"/>
                <w:lang w:val="en-US"/>
              </w:rPr>
              <w:t xml:space="preserve"> but mental well being remains a focus. </w:t>
            </w:r>
            <w:r>
              <w:rPr>
                <w:rFonts w:ascii="Comic Sans MS" w:hAnsi="Comic Sans MS" w:cs="Arial"/>
                <w:iCs/>
                <w:color w:val="00B050"/>
                <w:lang w:val="en-US"/>
              </w:rPr>
              <w:t xml:space="preserve"> </w:t>
            </w:r>
          </w:p>
        </w:tc>
      </w:tr>
      <w:tr w:rsidR="00A371A6" w:rsidRPr="00FE55BD" w14:paraId="655E7ADF" w14:textId="77777777" w:rsidTr="006C60EA">
        <w:tc>
          <w:tcPr>
            <w:tcW w:w="164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50C34F" w14:textId="4545C7F4" w:rsidR="00A371A6" w:rsidRPr="00FE55BD" w:rsidRDefault="00F15C45" w:rsidP="00430E6D">
            <w:pPr>
              <w:pStyle w:val="TableRow"/>
              <w:rPr>
                <w:rFonts w:ascii="Comic Sans MS" w:hAnsi="Comic Sans MS"/>
                <w:sz w:val="22"/>
                <w:szCs w:val="22"/>
              </w:rPr>
            </w:pPr>
            <w:r>
              <w:rPr>
                <w:rFonts w:ascii="Comic Sans MS" w:hAnsi="Comic Sans MS"/>
                <w:sz w:val="22"/>
                <w:szCs w:val="22"/>
              </w:rPr>
              <w:lastRenderedPageBreak/>
              <w:t>7</w:t>
            </w:r>
          </w:p>
        </w:tc>
        <w:tc>
          <w:tcPr>
            <w:tcW w:w="88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5349AE3" w14:textId="77777777" w:rsidR="00837C2A" w:rsidRDefault="00A371A6" w:rsidP="005F1378">
            <w:pPr>
              <w:spacing w:before="60" w:after="120"/>
              <w:ind w:left="57" w:right="57"/>
              <w:rPr>
                <w:rFonts w:ascii="Comic Sans MS" w:hAnsi="Comic Sans MS" w:cs="Arial"/>
                <w:iCs/>
                <w:lang w:val="en-US"/>
              </w:rPr>
            </w:pPr>
            <w:r w:rsidRPr="00926149">
              <w:rPr>
                <w:rFonts w:ascii="Comic Sans MS" w:hAnsi="Comic Sans MS" w:cs="Arial"/>
                <w:iCs/>
                <w:lang w:val="en-US"/>
              </w:rPr>
              <w:t xml:space="preserve">Our attendance data over the last </w:t>
            </w:r>
            <w:r w:rsidR="005669A6">
              <w:rPr>
                <w:rFonts w:ascii="Comic Sans MS" w:hAnsi="Comic Sans MS" w:cs="Arial"/>
                <w:iCs/>
                <w:lang w:val="en-US"/>
              </w:rPr>
              <w:t>year</w:t>
            </w:r>
            <w:r w:rsidRPr="00926149">
              <w:rPr>
                <w:rFonts w:ascii="Comic Sans MS" w:hAnsi="Comic Sans MS" w:cs="Arial"/>
                <w:iCs/>
                <w:lang w:val="en-US"/>
              </w:rPr>
              <w:t xml:space="preserve"> indicates that attendance among disadvantaged pupils has been between lower than for non-disadvantaged pupils.</w:t>
            </w:r>
            <w:r w:rsidR="005669A6">
              <w:rPr>
                <w:rFonts w:ascii="Comic Sans MS" w:hAnsi="Comic Sans MS" w:cs="Arial"/>
                <w:iCs/>
                <w:lang w:val="en-US"/>
              </w:rPr>
              <w:t xml:space="preserve"> </w:t>
            </w:r>
            <w:r w:rsidR="005669A6" w:rsidRPr="005F1378">
              <w:rPr>
                <w:rFonts w:ascii="Comic Sans MS" w:hAnsi="Comic Sans MS" w:cs="Arial"/>
                <w:iCs/>
                <w:lang w:val="en-US"/>
              </w:rPr>
              <w:t>For the academic year 202</w:t>
            </w:r>
            <w:r w:rsidR="00ED1C63">
              <w:rPr>
                <w:rFonts w:ascii="Comic Sans MS" w:hAnsi="Comic Sans MS" w:cs="Arial"/>
                <w:iCs/>
                <w:lang w:val="en-US"/>
              </w:rPr>
              <w:t>2/</w:t>
            </w:r>
            <w:r w:rsidR="005F1378" w:rsidRPr="005F1378">
              <w:rPr>
                <w:rFonts w:ascii="Comic Sans MS" w:hAnsi="Comic Sans MS" w:cs="Arial"/>
                <w:iCs/>
                <w:lang w:val="en-US"/>
              </w:rPr>
              <w:t>2023</w:t>
            </w:r>
            <w:r w:rsidR="005669A6" w:rsidRPr="005F1378">
              <w:rPr>
                <w:rFonts w:ascii="Comic Sans MS" w:hAnsi="Comic Sans MS" w:cs="Arial"/>
                <w:iCs/>
                <w:lang w:val="en-US"/>
              </w:rPr>
              <w:t xml:space="preserve"> attendance across the whole school was 9</w:t>
            </w:r>
            <w:r w:rsidR="005F1378" w:rsidRPr="005F1378">
              <w:rPr>
                <w:rFonts w:ascii="Comic Sans MS" w:hAnsi="Comic Sans MS" w:cs="Arial"/>
                <w:iCs/>
                <w:lang w:val="en-US"/>
              </w:rPr>
              <w:t>3</w:t>
            </w:r>
            <w:r w:rsidR="005669A6" w:rsidRPr="005F1378">
              <w:rPr>
                <w:rFonts w:ascii="Comic Sans MS" w:hAnsi="Comic Sans MS" w:cs="Arial"/>
                <w:iCs/>
                <w:lang w:val="en-US"/>
              </w:rPr>
              <w:t xml:space="preserve">% and for those eligible for pupil premium it was only 89%. </w:t>
            </w:r>
            <w:r w:rsidR="005F1378" w:rsidRPr="005F1378">
              <w:rPr>
                <w:rFonts w:ascii="Comic Sans MS" w:hAnsi="Comic Sans MS" w:cs="Arial"/>
                <w:iCs/>
                <w:lang w:val="en-US"/>
              </w:rPr>
              <w:t xml:space="preserve">The previous year the numbers were similar at 92% and 89%. </w:t>
            </w:r>
          </w:p>
          <w:p w14:paraId="12CA09BC" w14:textId="22936AFA" w:rsidR="00837C2A" w:rsidRDefault="00837C2A" w:rsidP="005F1378">
            <w:pPr>
              <w:spacing w:before="60" w:after="120"/>
              <w:ind w:left="57" w:right="57"/>
              <w:rPr>
                <w:rFonts w:ascii="Comic Sans MS" w:hAnsi="Comic Sans MS" w:cs="Arial"/>
                <w:iCs/>
                <w:color w:val="0070C0"/>
                <w:lang w:val="en-US"/>
              </w:rPr>
            </w:pPr>
            <w:r w:rsidRPr="00837C2A">
              <w:rPr>
                <w:rFonts w:ascii="Comic Sans MS" w:hAnsi="Comic Sans MS" w:cs="Arial"/>
                <w:iCs/>
                <w:color w:val="0070C0"/>
                <w:lang w:val="en-US"/>
              </w:rPr>
              <w:t>Updated Dec 24: For the academic year 202</w:t>
            </w:r>
            <w:r>
              <w:rPr>
                <w:rFonts w:ascii="Comic Sans MS" w:hAnsi="Comic Sans MS" w:cs="Arial"/>
                <w:iCs/>
                <w:color w:val="0070C0"/>
                <w:lang w:val="en-US"/>
              </w:rPr>
              <w:t>3</w:t>
            </w:r>
            <w:r w:rsidRPr="00837C2A">
              <w:rPr>
                <w:rFonts w:ascii="Comic Sans MS" w:hAnsi="Comic Sans MS" w:cs="Arial"/>
                <w:iCs/>
                <w:color w:val="0070C0"/>
                <w:lang w:val="en-US"/>
              </w:rPr>
              <w:t>/202</w:t>
            </w:r>
            <w:r>
              <w:rPr>
                <w:rFonts w:ascii="Comic Sans MS" w:hAnsi="Comic Sans MS" w:cs="Arial"/>
                <w:iCs/>
                <w:color w:val="0070C0"/>
                <w:lang w:val="en-US"/>
              </w:rPr>
              <w:t>4</w:t>
            </w:r>
            <w:r w:rsidRPr="00837C2A">
              <w:rPr>
                <w:rFonts w:ascii="Comic Sans MS" w:hAnsi="Comic Sans MS" w:cs="Arial"/>
                <w:iCs/>
                <w:color w:val="0070C0"/>
                <w:lang w:val="en-US"/>
              </w:rPr>
              <w:t xml:space="preserve"> attendance across the whole school was 9</w:t>
            </w:r>
            <w:r>
              <w:rPr>
                <w:rFonts w:ascii="Comic Sans MS" w:hAnsi="Comic Sans MS" w:cs="Arial"/>
                <w:iCs/>
                <w:color w:val="0070C0"/>
                <w:lang w:val="en-US"/>
              </w:rPr>
              <w:t>0.6</w:t>
            </w:r>
            <w:r w:rsidRPr="00837C2A">
              <w:rPr>
                <w:rFonts w:ascii="Comic Sans MS" w:hAnsi="Comic Sans MS" w:cs="Arial"/>
                <w:iCs/>
                <w:color w:val="0070C0"/>
                <w:lang w:val="en-US"/>
              </w:rPr>
              <w:t>% and for those eligible for pupil premium it was only 8</w:t>
            </w:r>
            <w:r>
              <w:rPr>
                <w:rFonts w:ascii="Comic Sans MS" w:hAnsi="Comic Sans MS" w:cs="Arial"/>
                <w:iCs/>
                <w:color w:val="0070C0"/>
                <w:lang w:val="en-US"/>
              </w:rPr>
              <w:t>0</w:t>
            </w:r>
            <w:r w:rsidRPr="00837C2A">
              <w:rPr>
                <w:rFonts w:ascii="Comic Sans MS" w:hAnsi="Comic Sans MS" w:cs="Arial"/>
                <w:iCs/>
                <w:color w:val="0070C0"/>
                <w:lang w:val="en-US"/>
              </w:rPr>
              <w:t xml:space="preserve">%. </w:t>
            </w:r>
            <w:r>
              <w:rPr>
                <w:rFonts w:ascii="Comic Sans MS" w:hAnsi="Comic Sans MS" w:cs="Arial"/>
                <w:iCs/>
                <w:color w:val="0070C0"/>
                <w:lang w:val="en-US"/>
              </w:rPr>
              <w:t xml:space="preserve">This is a drop in both figures which in the previous year were 93% and 89%. We had a couple of children who were eligible for PP funding who were persistently absent and being supported for Emotional Based School Avoidance (EBSA). </w:t>
            </w:r>
          </w:p>
          <w:p w14:paraId="71A86CAF" w14:textId="6AF7D3DF" w:rsidR="00F4372B" w:rsidRPr="006A1FE7" w:rsidRDefault="00435834" w:rsidP="006A1FE7">
            <w:pPr>
              <w:spacing w:before="60" w:after="120"/>
              <w:ind w:left="57" w:right="57"/>
              <w:rPr>
                <w:rFonts w:ascii="Comic Sans MS" w:hAnsi="Comic Sans MS" w:cs="Arial"/>
                <w:iCs/>
                <w:color w:val="00B050"/>
                <w:lang w:val="en-US"/>
              </w:rPr>
            </w:pPr>
            <w:r w:rsidRPr="00435834">
              <w:rPr>
                <w:rFonts w:ascii="Comic Sans MS" w:hAnsi="Comic Sans MS" w:cs="Arial"/>
                <w:iCs/>
                <w:color w:val="00B050"/>
                <w:lang w:val="en-US"/>
              </w:rPr>
              <w:t>Updated Dec 24: For the academic year 202</w:t>
            </w:r>
            <w:r>
              <w:rPr>
                <w:rFonts w:ascii="Comic Sans MS" w:hAnsi="Comic Sans MS" w:cs="Arial"/>
                <w:iCs/>
                <w:color w:val="00B050"/>
                <w:lang w:val="en-US"/>
              </w:rPr>
              <w:t>4</w:t>
            </w:r>
            <w:r w:rsidRPr="00435834">
              <w:rPr>
                <w:rFonts w:ascii="Comic Sans MS" w:hAnsi="Comic Sans MS" w:cs="Arial"/>
                <w:iCs/>
                <w:color w:val="00B050"/>
                <w:lang w:val="en-US"/>
              </w:rPr>
              <w:t>/202</w:t>
            </w:r>
            <w:r>
              <w:rPr>
                <w:rFonts w:ascii="Comic Sans MS" w:hAnsi="Comic Sans MS" w:cs="Arial"/>
                <w:iCs/>
                <w:color w:val="00B050"/>
                <w:lang w:val="en-US"/>
              </w:rPr>
              <w:t>5</w:t>
            </w:r>
            <w:r w:rsidRPr="00435834">
              <w:rPr>
                <w:rFonts w:ascii="Comic Sans MS" w:hAnsi="Comic Sans MS" w:cs="Arial"/>
                <w:iCs/>
                <w:color w:val="00B050"/>
                <w:lang w:val="en-US"/>
              </w:rPr>
              <w:t xml:space="preserve"> attendance across the whole school was 9</w:t>
            </w:r>
            <w:r>
              <w:rPr>
                <w:rFonts w:ascii="Comic Sans MS" w:hAnsi="Comic Sans MS" w:cs="Arial"/>
                <w:iCs/>
                <w:color w:val="00B050"/>
                <w:lang w:val="en-US"/>
              </w:rPr>
              <w:t>2</w:t>
            </w:r>
            <w:r w:rsidRPr="00435834">
              <w:rPr>
                <w:rFonts w:ascii="Comic Sans MS" w:hAnsi="Comic Sans MS" w:cs="Arial"/>
                <w:iCs/>
                <w:color w:val="00B050"/>
                <w:lang w:val="en-US"/>
              </w:rPr>
              <w:t>.</w:t>
            </w:r>
            <w:r>
              <w:rPr>
                <w:rFonts w:ascii="Comic Sans MS" w:hAnsi="Comic Sans MS" w:cs="Arial"/>
                <w:iCs/>
                <w:color w:val="00B050"/>
                <w:lang w:val="en-US"/>
              </w:rPr>
              <w:t>2</w:t>
            </w:r>
            <w:r w:rsidRPr="00435834">
              <w:rPr>
                <w:rFonts w:ascii="Comic Sans MS" w:hAnsi="Comic Sans MS" w:cs="Arial"/>
                <w:iCs/>
                <w:color w:val="00B050"/>
                <w:lang w:val="en-US"/>
              </w:rPr>
              <w:t xml:space="preserve">% and for those eligible for pupil premium it was </w:t>
            </w:r>
            <w:r>
              <w:rPr>
                <w:rFonts w:ascii="Comic Sans MS" w:hAnsi="Comic Sans MS" w:cs="Arial"/>
                <w:iCs/>
                <w:color w:val="00B050"/>
                <w:lang w:val="en-US"/>
              </w:rPr>
              <w:t>85.6</w:t>
            </w:r>
            <w:r w:rsidRPr="00435834">
              <w:rPr>
                <w:rFonts w:ascii="Comic Sans MS" w:hAnsi="Comic Sans MS" w:cs="Arial"/>
                <w:iCs/>
                <w:color w:val="00B050"/>
                <w:lang w:val="en-US"/>
              </w:rPr>
              <w:t xml:space="preserve">%. This is a </w:t>
            </w:r>
            <w:r>
              <w:rPr>
                <w:rFonts w:ascii="Comic Sans MS" w:hAnsi="Comic Sans MS" w:cs="Arial"/>
                <w:iCs/>
                <w:color w:val="00B050"/>
                <w:lang w:val="en-US"/>
              </w:rPr>
              <w:t>increase</w:t>
            </w:r>
            <w:r w:rsidRPr="00435834">
              <w:rPr>
                <w:rFonts w:ascii="Comic Sans MS" w:hAnsi="Comic Sans MS" w:cs="Arial"/>
                <w:iCs/>
                <w:color w:val="00B050"/>
                <w:lang w:val="en-US"/>
              </w:rPr>
              <w:t xml:space="preserve"> in both figures which in the previous year were </w:t>
            </w:r>
            <w:r>
              <w:rPr>
                <w:rFonts w:ascii="Comic Sans MS" w:hAnsi="Comic Sans MS" w:cs="Arial"/>
                <w:iCs/>
                <w:color w:val="00B050"/>
                <w:lang w:val="en-US"/>
              </w:rPr>
              <w:t>90.6</w:t>
            </w:r>
            <w:r w:rsidRPr="00435834">
              <w:rPr>
                <w:rFonts w:ascii="Comic Sans MS" w:hAnsi="Comic Sans MS" w:cs="Arial"/>
                <w:iCs/>
                <w:color w:val="00B050"/>
                <w:lang w:val="en-US"/>
              </w:rPr>
              <w:t xml:space="preserve">% and </w:t>
            </w:r>
            <w:r>
              <w:rPr>
                <w:rFonts w:ascii="Comic Sans MS" w:hAnsi="Comic Sans MS" w:cs="Arial"/>
                <w:iCs/>
                <w:color w:val="00B050"/>
                <w:lang w:val="en-US"/>
              </w:rPr>
              <w:t>80</w:t>
            </w:r>
            <w:r w:rsidRPr="00435834">
              <w:rPr>
                <w:rFonts w:ascii="Comic Sans MS" w:hAnsi="Comic Sans MS" w:cs="Arial"/>
                <w:iCs/>
                <w:color w:val="00B050"/>
                <w:lang w:val="en-US"/>
              </w:rPr>
              <w:t xml:space="preserve">%. We </w:t>
            </w:r>
            <w:r>
              <w:rPr>
                <w:rFonts w:ascii="Comic Sans MS" w:hAnsi="Comic Sans MS" w:cs="Arial"/>
                <w:iCs/>
                <w:color w:val="00B050"/>
                <w:lang w:val="en-US"/>
              </w:rPr>
              <w:t>are continu</w:t>
            </w:r>
            <w:r w:rsidR="006A1FE7">
              <w:rPr>
                <w:rFonts w:ascii="Comic Sans MS" w:hAnsi="Comic Sans MS" w:cs="Arial"/>
                <w:iCs/>
                <w:color w:val="00B050"/>
                <w:lang w:val="en-US"/>
              </w:rPr>
              <w:t>ing</w:t>
            </w:r>
            <w:r>
              <w:rPr>
                <w:rFonts w:ascii="Comic Sans MS" w:hAnsi="Comic Sans MS" w:cs="Arial"/>
                <w:iCs/>
                <w:color w:val="00B050"/>
                <w:lang w:val="en-US"/>
              </w:rPr>
              <w:t xml:space="preserve"> to work with the local authority and other agencies to support children suffering from</w:t>
            </w:r>
            <w:r w:rsidRPr="00435834">
              <w:rPr>
                <w:rFonts w:ascii="Comic Sans MS" w:hAnsi="Comic Sans MS" w:cs="Arial"/>
                <w:iCs/>
                <w:color w:val="00B050"/>
                <w:lang w:val="en-US"/>
              </w:rPr>
              <w:t xml:space="preserve"> Emotional Based School Avoidance (EBSA). </w:t>
            </w:r>
            <w:r w:rsidR="006A1FE7">
              <w:rPr>
                <w:rFonts w:ascii="Comic Sans MS" w:hAnsi="Comic Sans MS" w:cs="Arial"/>
                <w:iCs/>
                <w:color w:val="00B050"/>
                <w:lang w:val="en-US"/>
              </w:rPr>
              <w:t xml:space="preserve">We continue to strive to support those for whom attendance is a barrier to learning.  </w:t>
            </w:r>
          </w:p>
        </w:tc>
      </w:tr>
    </w:tbl>
    <w:p w14:paraId="239B535D" w14:textId="337E965D" w:rsidR="00A371A6" w:rsidRPr="00FE55BD" w:rsidRDefault="00A371A6" w:rsidP="008D3DB4">
      <w:pPr>
        <w:rPr>
          <w:rFonts w:ascii="Comic Sans MS" w:hAnsi="Comic Sans MS"/>
        </w:rPr>
      </w:pPr>
    </w:p>
    <w:p w14:paraId="3A61BC1A" w14:textId="77777777" w:rsidR="001B2CA4" w:rsidRPr="00FE55BD" w:rsidRDefault="001B2CA4" w:rsidP="00FE55BD">
      <w:pPr>
        <w:rPr>
          <w:rFonts w:ascii="Comic Sans MS" w:hAnsi="Comic Sans MS"/>
          <w:sz w:val="24"/>
          <w:szCs w:val="24"/>
        </w:rPr>
      </w:pPr>
      <w:r w:rsidRPr="00FE55BD">
        <w:rPr>
          <w:rFonts w:ascii="Comic Sans MS" w:hAnsi="Comic Sans MS"/>
          <w:sz w:val="24"/>
          <w:szCs w:val="24"/>
        </w:rPr>
        <w:t xml:space="preserve">Intended outcomes </w:t>
      </w:r>
    </w:p>
    <w:p w14:paraId="5279F3FB" w14:textId="19B8C2F4" w:rsidR="001B2CA4" w:rsidRPr="00FE55BD" w:rsidRDefault="001B2CA4" w:rsidP="00FE55BD">
      <w:pPr>
        <w:rPr>
          <w:rFonts w:ascii="Comic Sans MS" w:hAnsi="Comic Sans MS"/>
        </w:rPr>
      </w:pPr>
      <w:r w:rsidRPr="00FE55BD">
        <w:rPr>
          <w:rFonts w:ascii="Comic Sans MS" w:hAnsi="Comic Sans MS"/>
        </w:rPr>
        <w:t xml:space="preserve">This explains the outcomes we are aiming for </w:t>
      </w:r>
      <w:r w:rsidRPr="00FE55BD">
        <w:rPr>
          <w:rFonts w:ascii="Comic Sans MS" w:hAnsi="Comic Sans MS"/>
          <w:b/>
          <w:bCs/>
        </w:rPr>
        <w:t>by the end of our current strategy plan</w:t>
      </w:r>
      <w:r w:rsidRPr="00FE55BD">
        <w:rPr>
          <w:rFonts w:ascii="Comic Sans MS" w:hAnsi="Comic Sans MS"/>
        </w:rPr>
        <w:t>, and how we will measure whether they have been achieved.</w:t>
      </w:r>
    </w:p>
    <w:p w14:paraId="13CCC9D0" w14:textId="6D31720B" w:rsidR="001B2CA4" w:rsidRDefault="001B2CA4" w:rsidP="001B2CA4">
      <w:r>
        <w:t xml:space="preserve"> </w:t>
      </w:r>
    </w:p>
    <w:tbl>
      <w:tblPr>
        <w:tblW w:w="5000" w:type="pct"/>
        <w:tblCellMar>
          <w:left w:w="10" w:type="dxa"/>
          <w:right w:w="10" w:type="dxa"/>
        </w:tblCellMar>
        <w:tblLook w:val="04A0" w:firstRow="1" w:lastRow="0" w:firstColumn="1" w:lastColumn="0" w:noHBand="0" w:noVBand="1"/>
      </w:tblPr>
      <w:tblGrid>
        <w:gridCol w:w="3143"/>
        <w:gridCol w:w="7393"/>
      </w:tblGrid>
      <w:tr w:rsidR="001B2CA4" w14:paraId="02D60CF8" w14:textId="77777777" w:rsidTr="00FE55BD">
        <w:tc>
          <w:tcPr>
            <w:tcW w:w="31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Mar>
              <w:top w:w="0" w:type="dxa"/>
              <w:left w:w="108" w:type="dxa"/>
              <w:bottom w:w="0" w:type="dxa"/>
              <w:right w:w="108" w:type="dxa"/>
            </w:tcMar>
          </w:tcPr>
          <w:p w14:paraId="2B91C96A" w14:textId="77777777" w:rsidR="001B2CA4" w:rsidRPr="00FE55BD" w:rsidRDefault="001B2CA4" w:rsidP="00430E6D">
            <w:pPr>
              <w:pStyle w:val="TableHeader"/>
              <w:jc w:val="left"/>
              <w:rPr>
                <w:rFonts w:ascii="Comic Sans MS" w:hAnsi="Comic Sans MS"/>
                <w:sz w:val="22"/>
                <w:szCs w:val="22"/>
              </w:rPr>
            </w:pPr>
            <w:r w:rsidRPr="00FE55BD">
              <w:rPr>
                <w:rFonts w:ascii="Comic Sans MS" w:hAnsi="Comic Sans MS"/>
                <w:sz w:val="22"/>
                <w:szCs w:val="22"/>
              </w:rPr>
              <w:t>Intended outcome</w:t>
            </w:r>
          </w:p>
        </w:tc>
        <w:tc>
          <w:tcPr>
            <w:tcW w:w="73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Mar>
              <w:top w:w="0" w:type="dxa"/>
              <w:left w:w="108" w:type="dxa"/>
              <w:bottom w:w="0" w:type="dxa"/>
              <w:right w:w="108" w:type="dxa"/>
            </w:tcMar>
          </w:tcPr>
          <w:p w14:paraId="12E8AA32" w14:textId="77777777" w:rsidR="001B2CA4" w:rsidRPr="00FE55BD" w:rsidRDefault="001B2CA4" w:rsidP="00430E6D">
            <w:pPr>
              <w:pStyle w:val="TableHeader"/>
              <w:jc w:val="left"/>
              <w:rPr>
                <w:rFonts w:ascii="Comic Sans MS" w:hAnsi="Comic Sans MS"/>
                <w:sz w:val="22"/>
                <w:szCs w:val="22"/>
              </w:rPr>
            </w:pPr>
            <w:r w:rsidRPr="00FE55BD">
              <w:rPr>
                <w:rFonts w:ascii="Comic Sans MS" w:hAnsi="Comic Sans MS"/>
                <w:sz w:val="22"/>
                <w:szCs w:val="22"/>
              </w:rPr>
              <w:t>Success criteria</w:t>
            </w:r>
          </w:p>
        </w:tc>
      </w:tr>
      <w:tr w:rsidR="001B2CA4" w14:paraId="65A11957" w14:textId="77777777" w:rsidTr="00ED049D">
        <w:tc>
          <w:tcPr>
            <w:tcW w:w="31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BC4089" w14:textId="061F865F" w:rsidR="001B2CA4" w:rsidRPr="00FE55BD" w:rsidRDefault="00ED049D" w:rsidP="00430E6D">
            <w:pPr>
              <w:pStyle w:val="TableRow"/>
              <w:spacing w:after="120"/>
              <w:rPr>
                <w:rFonts w:ascii="Comic Sans MS" w:hAnsi="Comic Sans MS" w:cs="Arial"/>
                <w:color w:val="auto"/>
                <w:sz w:val="22"/>
                <w:szCs w:val="22"/>
              </w:rPr>
            </w:pPr>
            <w:r w:rsidRPr="00FE55BD">
              <w:rPr>
                <w:rFonts w:ascii="Comic Sans MS" w:hAnsi="Comic Sans MS" w:cs="Arial"/>
                <w:color w:val="auto"/>
                <w:sz w:val="22"/>
                <w:szCs w:val="22"/>
              </w:rPr>
              <w:t xml:space="preserve">Improve outcomes in reading, writing and maths for all dis-advantaged pupils by the end of KS2. </w:t>
            </w:r>
          </w:p>
        </w:tc>
        <w:tc>
          <w:tcPr>
            <w:tcW w:w="73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2F2AE66" w14:textId="77777777" w:rsidR="00ED049D" w:rsidRPr="00FE55BD" w:rsidRDefault="00ED049D" w:rsidP="00430E6D">
            <w:pPr>
              <w:spacing w:before="60" w:after="120"/>
              <w:ind w:left="57" w:right="57"/>
              <w:rPr>
                <w:rFonts w:ascii="Comic Sans MS" w:hAnsi="Comic Sans MS"/>
              </w:rPr>
            </w:pPr>
            <w:r w:rsidRPr="00FE55BD">
              <w:rPr>
                <w:rFonts w:ascii="Comic Sans MS" w:hAnsi="Comic Sans MS" w:cs="Arial"/>
              </w:rPr>
              <w:t xml:space="preserve">Assessments and observations indicate significantly improved oral language among disadvantaged pupils. </w:t>
            </w:r>
            <w:r w:rsidRPr="00FE55BD">
              <w:rPr>
                <w:rFonts w:ascii="Comic Sans MS" w:hAnsi="Comic Sans MS"/>
              </w:rPr>
              <w:t>This is evident when triangulated with other sources of evidence, including engagement in lessons, book scrutiny and ongoing formative assessment.</w:t>
            </w:r>
          </w:p>
          <w:p w14:paraId="1904BBB0" w14:textId="4754F1C1" w:rsidR="00ED049D" w:rsidRPr="00FE55BD" w:rsidRDefault="00ED049D" w:rsidP="00ED1C63">
            <w:pPr>
              <w:spacing w:before="60" w:after="120"/>
              <w:ind w:left="57" w:right="57"/>
              <w:rPr>
                <w:rFonts w:ascii="Comic Sans MS" w:hAnsi="Comic Sans MS" w:cs="Arial"/>
              </w:rPr>
            </w:pPr>
            <w:r w:rsidRPr="00FE55BD">
              <w:rPr>
                <w:rFonts w:ascii="Comic Sans MS" w:hAnsi="Comic Sans MS" w:cs="Arial"/>
              </w:rPr>
              <w:t xml:space="preserve">KS2 outcomes in </w:t>
            </w:r>
            <w:r w:rsidR="00F62519">
              <w:rPr>
                <w:rFonts w:ascii="Comic Sans MS" w:hAnsi="Comic Sans MS" w:cs="Arial"/>
              </w:rPr>
              <w:t>2025/2026</w:t>
            </w:r>
            <w:r w:rsidRPr="00FE55BD">
              <w:rPr>
                <w:rFonts w:ascii="Comic Sans MS" w:hAnsi="Comic Sans MS" w:cs="Arial"/>
              </w:rPr>
              <w:t xml:space="preserve"> </w:t>
            </w:r>
            <w:r w:rsidR="00F34079" w:rsidRPr="00FE55BD">
              <w:rPr>
                <w:rFonts w:ascii="Comic Sans MS" w:hAnsi="Comic Sans MS" w:cs="Arial"/>
              </w:rPr>
              <w:t xml:space="preserve">to </w:t>
            </w:r>
            <w:r w:rsidR="00F62519">
              <w:rPr>
                <w:rFonts w:ascii="Comic Sans MS" w:hAnsi="Comic Sans MS" w:cs="Arial"/>
              </w:rPr>
              <w:t xml:space="preserve">show that </w:t>
            </w:r>
            <w:r w:rsidR="00ED1C63">
              <w:rPr>
                <w:rFonts w:ascii="Comic Sans MS" w:hAnsi="Comic Sans MS" w:cs="Arial"/>
              </w:rPr>
              <w:t>at least</w:t>
            </w:r>
            <w:r w:rsidR="00F62519">
              <w:rPr>
                <w:rFonts w:ascii="Comic Sans MS" w:hAnsi="Comic Sans MS" w:cs="Arial"/>
              </w:rPr>
              <w:t xml:space="preserve"> 80</w:t>
            </w:r>
            <w:r w:rsidRPr="00FE55BD">
              <w:rPr>
                <w:rFonts w:ascii="Comic Sans MS" w:hAnsi="Comic Sans MS" w:cs="Arial"/>
              </w:rPr>
              <w:t>% of disadvantaged pupils met the expected standard.</w:t>
            </w:r>
          </w:p>
        </w:tc>
      </w:tr>
      <w:tr w:rsidR="005E4F62" w14:paraId="62C9C501" w14:textId="77777777" w:rsidTr="00ED049D">
        <w:tc>
          <w:tcPr>
            <w:tcW w:w="31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54BB81" w14:textId="32ADB9EE" w:rsidR="005E4F62" w:rsidRPr="00FE55BD" w:rsidRDefault="005E4F62" w:rsidP="00430E6D">
            <w:pPr>
              <w:pStyle w:val="TableRow"/>
              <w:spacing w:after="120"/>
              <w:rPr>
                <w:rFonts w:ascii="Comic Sans MS" w:hAnsi="Comic Sans MS" w:cs="Arial"/>
                <w:color w:val="auto"/>
                <w:sz w:val="22"/>
                <w:szCs w:val="22"/>
              </w:rPr>
            </w:pPr>
            <w:r w:rsidRPr="00FE55BD">
              <w:rPr>
                <w:rFonts w:ascii="Comic Sans MS" w:hAnsi="Comic Sans MS" w:cs="Arial"/>
                <w:color w:val="auto"/>
                <w:sz w:val="22"/>
                <w:szCs w:val="22"/>
              </w:rPr>
              <w:t xml:space="preserve">Improve outcomes in phonics for all </w:t>
            </w:r>
            <w:r w:rsidRPr="00FE55BD">
              <w:rPr>
                <w:rFonts w:ascii="Comic Sans MS" w:hAnsi="Comic Sans MS" w:cs="Arial"/>
                <w:color w:val="auto"/>
                <w:sz w:val="22"/>
                <w:szCs w:val="22"/>
              </w:rPr>
              <w:lastRenderedPageBreak/>
              <w:t>disadvantaged pupils by the end of KS1</w:t>
            </w:r>
          </w:p>
        </w:tc>
        <w:tc>
          <w:tcPr>
            <w:tcW w:w="73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E30E6F" w14:textId="745DA2AD" w:rsidR="005E4F62" w:rsidRPr="00FE55BD" w:rsidRDefault="005E4F62" w:rsidP="005E4F62">
            <w:pPr>
              <w:spacing w:before="60" w:after="120"/>
              <w:ind w:left="57" w:right="57"/>
              <w:rPr>
                <w:rFonts w:ascii="Comic Sans MS" w:hAnsi="Comic Sans MS"/>
              </w:rPr>
            </w:pPr>
            <w:r w:rsidRPr="00FE55BD">
              <w:rPr>
                <w:rFonts w:ascii="Comic Sans MS" w:hAnsi="Comic Sans MS" w:cs="Arial"/>
              </w:rPr>
              <w:lastRenderedPageBreak/>
              <w:t xml:space="preserve">Assessments and observations indicate significantly improved </w:t>
            </w:r>
            <w:r w:rsidR="00ED1C63">
              <w:rPr>
                <w:rFonts w:ascii="Comic Sans MS" w:hAnsi="Comic Sans MS" w:cs="Arial"/>
              </w:rPr>
              <w:t>knowledge and use of phonics</w:t>
            </w:r>
            <w:r w:rsidRPr="00FE55BD">
              <w:rPr>
                <w:rFonts w:ascii="Comic Sans MS" w:hAnsi="Comic Sans MS" w:cs="Arial"/>
              </w:rPr>
              <w:t xml:space="preserve"> among disadvantaged pupils. </w:t>
            </w:r>
            <w:r w:rsidRPr="00FE55BD">
              <w:rPr>
                <w:rFonts w:ascii="Comic Sans MS" w:hAnsi="Comic Sans MS"/>
              </w:rPr>
              <w:t xml:space="preserve">This is </w:t>
            </w:r>
            <w:r w:rsidRPr="00FE55BD">
              <w:rPr>
                <w:rFonts w:ascii="Comic Sans MS" w:hAnsi="Comic Sans MS"/>
              </w:rPr>
              <w:lastRenderedPageBreak/>
              <w:t>evident when triangulated with other sources of evidence, including engagement in lessons, book scrutiny and ongoing formative assessment.</w:t>
            </w:r>
          </w:p>
          <w:p w14:paraId="47AA13E3" w14:textId="3214771B" w:rsidR="005E4F62" w:rsidRPr="003E3299" w:rsidRDefault="005E4F62" w:rsidP="00ED1C63">
            <w:pPr>
              <w:spacing w:before="60" w:after="120"/>
              <w:ind w:left="57" w:right="57"/>
              <w:rPr>
                <w:rFonts w:ascii="Comic Sans MS" w:hAnsi="Comic Sans MS" w:cs="Arial"/>
              </w:rPr>
            </w:pPr>
            <w:r w:rsidRPr="00FE55BD">
              <w:rPr>
                <w:rFonts w:ascii="Comic Sans MS" w:hAnsi="Comic Sans MS" w:cs="Arial"/>
              </w:rPr>
              <w:t>KS</w:t>
            </w:r>
            <w:r w:rsidR="003E3299">
              <w:rPr>
                <w:rFonts w:ascii="Comic Sans MS" w:hAnsi="Comic Sans MS" w:cs="Arial"/>
              </w:rPr>
              <w:t>1</w:t>
            </w:r>
            <w:r w:rsidRPr="00FE55BD">
              <w:rPr>
                <w:rFonts w:ascii="Comic Sans MS" w:hAnsi="Comic Sans MS" w:cs="Arial"/>
              </w:rPr>
              <w:t xml:space="preserve"> outcomes in </w:t>
            </w:r>
            <w:r w:rsidR="00F62519">
              <w:rPr>
                <w:rFonts w:ascii="Comic Sans MS" w:hAnsi="Comic Sans MS" w:cs="Arial"/>
              </w:rPr>
              <w:t>2025/2026</w:t>
            </w:r>
            <w:r w:rsidR="00F62519" w:rsidRPr="00FE55BD">
              <w:rPr>
                <w:rFonts w:ascii="Comic Sans MS" w:hAnsi="Comic Sans MS" w:cs="Arial"/>
              </w:rPr>
              <w:t xml:space="preserve"> to </w:t>
            </w:r>
            <w:r w:rsidR="00F62519">
              <w:rPr>
                <w:rFonts w:ascii="Comic Sans MS" w:hAnsi="Comic Sans MS" w:cs="Arial"/>
              </w:rPr>
              <w:t xml:space="preserve">show that </w:t>
            </w:r>
            <w:r w:rsidR="00ED1C63">
              <w:rPr>
                <w:rFonts w:ascii="Comic Sans MS" w:hAnsi="Comic Sans MS" w:cs="Arial"/>
              </w:rPr>
              <w:t>at least</w:t>
            </w:r>
            <w:r w:rsidR="00F62519">
              <w:rPr>
                <w:rFonts w:ascii="Comic Sans MS" w:hAnsi="Comic Sans MS" w:cs="Arial"/>
              </w:rPr>
              <w:t xml:space="preserve"> 80</w:t>
            </w:r>
            <w:r w:rsidR="00F62519" w:rsidRPr="00FE55BD">
              <w:rPr>
                <w:rFonts w:ascii="Comic Sans MS" w:hAnsi="Comic Sans MS" w:cs="Arial"/>
              </w:rPr>
              <w:t>% of disadvantaged p</w:t>
            </w:r>
            <w:r w:rsidR="00ED1C63">
              <w:rPr>
                <w:rFonts w:ascii="Comic Sans MS" w:hAnsi="Comic Sans MS" w:cs="Arial"/>
              </w:rPr>
              <w:t>upils met the expected standard.</w:t>
            </w:r>
          </w:p>
        </w:tc>
      </w:tr>
      <w:tr w:rsidR="00ED049D" w14:paraId="508ADDD2" w14:textId="77777777" w:rsidTr="00ED049D">
        <w:tc>
          <w:tcPr>
            <w:tcW w:w="31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97DFA7" w14:textId="2BB9E440" w:rsidR="00ED049D" w:rsidRPr="00FE55BD" w:rsidRDefault="00ED049D" w:rsidP="00ED049D">
            <w:pPr>
              <w:pStyle w:val="TableRow"/>
              <w:spacing w:after="120"/>
              <w:ind w:left="29"/>
              <w:rPr>
                <w:rFonts w:ascii="Comic Sans MS" w:hAnsi="Comic Sans MS"/>
                <w:sz w:val="22"/>
                <w:szCs w:val="22"/>
              </w:rPr>
            </w:pPr>
            <w:r w:rsidRPr="00FE55BD">
              <w:rPr>
                <w:rFonts w:ascii="Comic Sans MS" w:hAnsi="Comic Sans MS" w:cs="Arial"/>
                <w:color w:val="auto"/>
                <w:sz w:val="22"/>
                <w:szCs w:val="22"/>
              </w:rPr>
              <w:lastRenderedPageBreak/>
              <w:t>To achieve and sustain improved wellbeing for all pupils in our school, particularly our disadvantaged pupils.</w:t>
            </w:r>
          </w:p>
        </w:tc>
        <w:tc>
          <w:tcPr>
            <w:tcW w:w="73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DE960D" w14:textId="71BB13E2" w:rsidR="00ED049D" w:rsidRPr="00FE55BD" w:rsidRDefault="00ED049D" w:rsidP="00ED049D">
            <w:pPr>
              <w:spacing w:before="60" w:after="60"/>
              <w:ind w:left="34" w:right="57"/>
              <w:rPr>
                <w:rFonts w:ascii="Comic Sans MS" w:hAnsi="Comic Sans MS" w:cs="Arial"/>
              </w:rPr>
            </w:pPr>
            <w:r w:rsidRPr="00FE55BD">
              <w:rPr>
                <w:rFonts w:ascii="Comic Sans MS" w:hAnsi="Comic Sans MS" w:cs="Arial"/>
              </w:rPr>
              <w:t>Sustained hi</w:t>
            </w:r>
            <w:r w:rsidR="00F62519">
              <w:rPr>
                <w:rFonts w:ascii="Comic Sans MS" w:hAnsi="Comic Sans MS" w:cs="Arial"/>
              </w:rPr>
              <w:t>gh levels of wellbeing from 2025</w:t>
            </w:r>
            <w:r w:rsidRPr="00FE55BD">
              <w:rPr>
                <w:rFonts w:ascii="Comic Sans MS" w:hAnsi="Comic Sans MS" w:cs="Arial"/>
              </w:rPr>
              <w:t>/202</w:t>
            </w:r>
            <w:r w:rsidR="00F62519">
              <w:rPr>
                <w:rFonts w:ascii="Comic Sans MS" w:hAnsi="Comic Sans MS" w:cs="Arial"/>
              </w:rPr>
              <w:t>6</w:t>
            </w:r>
            <w:r w:rsidRPr="00FE55BD">
              <w:rPr>
                <w:rFonts w:ascii="Comic Sans MS" w:hAnsi="Comic Sans MS" w:cs="Arial"/>
              </w:rPr>
              <w:t xml:space="preserve"> demonstrated by:</w:t>
            </w:r>
          </w:p>
          <w:p w14:paraId="362F3CDA" w14:textId="77777777" w:rsidR="00ED049D" w:rsidRPr="00FE55BD" w:rsidRDefault="00ED049D" w:rsidP="00ED049D">
            <w:pPr>
              <w:pStyle w:val="ListParagraph"/>
              <w:numPr>
                <w:ilvl w:val="0"/>
                <w:numId w:val="37"/>
              </w:numPr>
              <w:spacing w:before="60" w:after="120"/>
              <w:ind w:right="57" w:hanging="357"/>
              <w:rPr>
                <w:rFonts w:ascii="Comic Sans MS" w:hAnsi="Comic Sans MS" w:cs="Arial"/>
              </w:rPr>
            </w:pPr>
            <w:r w:rsidRPr="00FE55BD">
              <w:rPr>
                <w:rFonts w:ascii="Comic Sans MS" w:hAnsi="Comic Sans MS" w:cs="Arial"/>
              </w:rPr>
              <w:t>qualitative data from student voice, student and parent surveys and teacher observations</w:t>
            </w:r>
          </w:p>
          <w:p w14:paraId="1721BFEB" w14:textId="77777777" w:rsidR="00F34079" w:rsidRPr="00FE55BD" w:rsidRDefault="00ED049D" w:rsidP="00F34079">
            <w:pPr>
              <w:pStyle w:val="ListParagraph"/>
              <w:numPr>
                <w:ilvl w:val="0"/>
                <w:numId w:val="37"/>
              </w:numPr>
              <w:spacing w:before="60" w:after="120"/>
              <w:ind w:right="57" w:hanging="357"/>
              <w:rPr>
                <w:rFonts w:ascii="Comic Sans MS" w:hAnsi="Comic Sans MS" w:cs="Arial"/>
              </w:rPr>
            </w:pPr>
            <w:r w:rsidRPr="00FE55BD">
              <w:rPr>
                <w:rFonts w:ascii="Comic Sans MS" w:hAnsi="Comic Sans MS" w:cs="Arial"/>
              </w:rPr>
              <w:t>a significant reduction in bullying</w:t>
            </w:r>
          </w:p>
          <w:p w14:paraId="2BACACC3" w14:textId="77777777" w:rsidR="00F34079" w:rsidRPr="00FE55BD" w:rsidRDefault="00ED049D" w:rsidP="00F34079">
            <w:pPr>
              <w:pStyle w:val="ListParagraph"/>
              <w:numPr>
                <w:ilvl w:val="0"/>
                <w:numId w:val="37"/>
              </w:numPr>
              <w:spacing w:before="60" w:after="120"/>
              <w:ind w:right="57" w:hanging="357"/>
              <w:rPr>
                <w:rFonts w:ascii="Comic Sans MS" w:hAnsi="Comic Sans MS" w:cs="Arial"/>
              </w:rPr>
            </w:pPr>
            <w:r w:rsidRPr="00FE55BD">
              <w:rPr>
                <w:rFonts w:ascii="Comic Sans MS" w:hAnsi="Comic Sans MS" w:cs="Arial"/>
              </w:rPr>
              <w:t xml:space="preserve">a significant increase in participation in enrichment activities, particularly among disadvantaged pupils  </w:t>
            </w:r>
          </w:p>
          <w:p w14:paraId="126BE708" w14:textId="778B2BE3" w:rsidR="00ED049D" w:rsidRPr="00FE55BD" w:rsidRDefault="00F34079" w:rsidP="00F34079">
            <w:pPr>
              <w:pStyle w:val="ListParagraph"/>
              <w:numPr>
                <w:ilvl w:val="0"/>
                <w:numId w:val="37"/>
              </w:numPr>
              <w:spacing w:before="60" w:after="120"/>
              <w:ind w:right="57" w:hanging="357"/>
              <w:rPr>
                <w:rFonts w:ascii="Comic Sans MS" w:hAnsi="Comic Sans MS" w:cs="Arial"/>
              </w:rPr>
            </w:pPr>
            <w:r w:rsidRPr="00FE55BD">
              <w:rPr>
                <w:rFonts w:ascii="Comic Sans MS" w:hAnsi="Comic Sans MS" w:cs="Arial"/>
              </w:rPr>
              <w:t>an increase in attendance of our disadvantaged children</w:t>
            </w:r>
            <w:r w:rsidR="00ED049D" w:rsidRPr="00FE55BD">
              <w:rPr>
                <w:rFonts w:ascii="Comic Sans MS" w:hAnsi="Comic Sans MS" w:cs="Arial"/>
              </w:rPr>
              <w:t xml:space="preserve">  </w:t>
            </w:r>
          </w:p>
        </w:tc>
      </w:tr>
      <w:tr w:rsidR="00F62519" w14:paraId="6F29A88A" w14:textId="77777777" w:rsidTr="00ED049D">
        <w:tc>
          <w:tcPr>
            <w:tcW w:w="31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E8C648" w14:textId="77777777" w:rsidR="00F62519" w:rsidRPr="00F62519" w:rsidRDefault="00F62519" w:rsidP="00F62519">
            <w:pPr>
              <w:pStyle w:val="NoSpacing"/>
              <w:rPr>
                <w:rFonts w:ascii="Comic Sans MS" w:hAnsi="Comic Sans MS"/>
                <w:lang w:eastAsia="en-GB"/>
              </w:rPr>
            </w:pPr>
            <w:r w:rsidRPr="00F62519">
              <w:rPr>
                <w:rFonts w:ascii="Comic Sans MS" w:hAnsi="Comic Sans MS"/>
                <w:lang w:eastAsia="en-GB"/>
              </w:rPr>
              <w:t>To achieve and sustain</w:t>
            </w:r>
          </w:p>
          <w:p w14:paraId="110B8DF4" w14:textId="77777777" w:rsidR="00F62519" w:rsidRPr="00F62519" w:rsidRDefault="00F62519" w:rsidP="00F62519">
            <w:pPr>
              <w:pStyle w:val="NoSpacing"/>
              <w:rPr>
                <w:rFonts w:ascii="Comic Sans MS" w:hAnsi="Comic Sans MS"/>
                <w:lang w:eastAsia="en-GB"/>
              </w:rPr>
            </w:pPr>
            <w:r w:rsidRPr="00F62519">
              <w:rPr>
                <w:rFonts w:ascii="Comic Sans MS" w:hAnsi="Comic Sans MS"/>
                <w:lang w:eastAsia="en-GB"/>
              </w:rPr>
              <w:t>improved attendance</w:t>
            </w:r>
          </w:p>
          <w:p w14:paraId="03517C4C" w14:textId="77777777" w:rsidR="00F62519" w:rsidRPr="00F62519" w:rsidRDefault="00F62519" w:rsidP="00F62519">
            <w:pPr>
              <w:pStyle w:val="NoSpacing"/>
              <w:rPr>
                <w:rFonts w:ascii="Comic Sans MS" w:hAnsi="Comic Sans MS"/>
                <w:lang w:eastAsia="en-GB"/>
              </w:rPr>
            </w:pPr>
            <w:r w:rsidRPr="00F62519">
              <w:rPr>
                <w:rFonts w:ascii="Comic Sans MS" w:hAnsi="Comic Sans MS"/>
                <w:lang w:eastAsia="en-GB"/>
              </w:rPr>
              <w:t>for all pupils,</w:t>
            </w:r>
          </w:p>
          <w:p w14:paraId="681A1AFE" w14:textId="77777777" w:rsidR="00F62519" w:rsidRPr="00F62519" w:rsidRDefault="00F62519" w:rsidP="00F62519">
            <w:pPr>
              <w:pStyle w:val="NoSpacing"/>
              <w:rPr>
                <w:rFonts w:ascii="Comic Sans MS" w:hAnsi="Comic Sans MS"/>
                <w:lang w:eastAsia="en-GB"/>
              </w:rPr>
            </w:pPr>
            <w:r w:rsidRPr="00F62519">
              <w:rPr>
                <w:rFonts w:ascii="Comic Sans MS" w:hAnsi="Comic Sans MS"/>
                <w:lang w:eastAsia="en-GB"/>
              </w:rPr>
              <w:t>particularly our</w:t>
            </w:r>
          </w:p>
          <w:p w14:paraId="4C8A62A2" w14:textId="77777777" w:rsidR="00F62519" w:rsidRPr="00F62519" w:rsidRDefault="00F62519" w:rsidP="00F62519">
            <w:pPr>
              <w:pStyle w:val="NoSpacing"/>
              <w:rPr>
                <w:rFonts w:ascii="Comic Sans MS" w:hAnsi="Comic Sans MS"/>
                <w:lang w:eastAsia="en-GB"/>
              </w:rPr>
            </w:pPr>
            <w:r w:rsidRPr="00F62519">
              <w:rPr>
                <w:rFonts w:ascii="Comic Sans MS" w:hAnsi="Comic Sans MS"/>
                <w:lang w:eastAsia="en-GB"/>
              </w:rPr>
              <w:t>disadvantaged pupils.</w:t>
            </w:r>
          </w:p>
          <w:p w14:paraId="6FB6D420" w14:textId="77777777" w:rsidR="00F62519" w:rsidRPr="00F62519" w:rsidRDefault="00F62519" w:rsidP="00F62519">
            <w:pPr>
              <w:pStyle w:val="NoSpacing"/>
              <w:rPr>
                <w:rFonts w:ascii="Comic Sans MS" w:hAnsi="Comic Sans MS" w:cs="Arial"/>
              </w:rPr>
            </w:pPr>
          </w:p>
        </w:tc>
        <w:tc>
          <w:tcPr>
            <w:tcW w:w="73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49A6CA" w14:textId="77777777" w:rsidR="00F62519" w:rsidRDefault="00F62519" w:rsidP="00F62519">
            <w:pPr>
              <w:pStyle w:val="NoSpacing"/>
              <w:rPr>
                <w:rFonts w:ascii="Comic Sans MS" w:hAnsi="Comic Sans MS"/>
              </w:rPr>
            </w:pPr>
            <w:r w:rsidRPr="00F62519">
              <w:rPr>
                <w:rFonts w:ascii="Comic Sans MS" w:hAnsi="Comic Sans MS"/>
              </w:rPr>
              <w:t xml:space="preserve">Sustained high attendance </w:t>
            </w:r>
            <w:r>
              <w:rPr>
                <w:rFonts w:ascii="Comic Sans MS" w:hAnsi="Comic Sans MS"/>
              </w:rPr>
              <w:t>by 2025</w:t>
            </w:r>
            <w:r w:rsidRPr="00F62519">
              <w:rPr>
                <w:rFonts w:ascii="Comic Sans MS" w:hAnsi="Comic Sans MS"/>
              </w:rPr>
              <w:t>/2</w:t>
            </w:r>
            <w:r>
              <w:rPr>
                <w:rFonts w:ascii="Comic Sans MS" w:hAnsi="Comic Sans MS"/>
              </w:rPr>
              <w:t>6</w:t>
            </w:r>
            <w:r w:rsidRPr="00F62519">
              <w:rPr>
                <w:rFonts w:ascii="Comic Sans MS" w:hAnsi="Comic Sans MS"/>
              </w:rPr>
              <w:t xml:space="preserve"> demonstrated by: </w:t>
            </w:r>
          </w:p>
          <w:p w14:paraId="0AFDC6CC" w14:textId="53B4577D" w:rsidR="00F62519" w:rsidRDefault="00F62519" w:rsidP="00F62519">
            <w:pPr>
              <w:pStyle w:val="NoSpacing"/>
              <w:numPr>
                <w:ilvl w:val="0"/>
                <w:numId w:val="43"/>
              </w:numPr>
              <w:rPr>
                <w:rFonts w:ascii="Comic Sans MS" w:hAnsi="Comic Sans MS"/>
              </w:rPr>
            </w:pPr>
            <w:r w:rsidRPr="00F62519">
              <w:rPr>
                <w:rFonts w:ascii="Comic Sans MS" w:hAnsi="Comic Sans MS"/>
              </w:rPr>
              <w:t>the overall unauthorised absence rate for</w:t>
            </w:r>
            <w:r>
              <w:rPr>
                <w:rFonts w:ascii="Comic Sans MS" w:hAnsi="Comic Sans MS"/>
              </w:rPr>
              <w:t xml:space="preserve"> </w:t>
            </w:r>
            <w:r w:rsidR="001815E9">
              <w:rPr>
                <w:rFonts w:ascii="Comic Sans MS" w:hAnsi="Comic Sans MS"/>
              </w:rPr>
              <w:t xml:space="preserve">all pupils being no more than </w:t>
            </w:r>
            <w:r w:rsidR="009F7A6B">
              <w:rPr>
                <w:rFonts w:ascii="Comic Sans MS" w:hAnsi="Comic Sans MS"/>
              </w:rPr>
              <w:t>5</w:t>
            </w:r>
            <w:r w:rsidRPr="00F62519">
              <w:rPr>
                <w:rFonts w:ascii="Comic Sans MS" w:hAnsi="Comic Sans MS"/>
              </w:rPr>
              <w:t>%, and the attendance gap between disadvantaged pupils and their non-disadvantaged peers being reduced</w:t>
            </w:r>
            <w:r w:rsidR="009F7A6B">
              <w:rPr>
                <w:rFonts w:ascii="Comic Sans MS" w:hAnsi="Comic Sans MS"/>
              </w:rPr>
              <w:t xml:space="preserve"> to 5%.</w:t>
            </w:r>
            <w:r w:rsidRPr="00F62519">
              <w:rPr>
                <w:rFonts w:ascii="Comic Sans MS" w:hAnsi="Comic Sans MS"/>
              </w:rPr>
              <w:t xml:space="preserve"> </w:t>
            </w:r>
          </w:p>
          <w:p w14:paraId="53F4BDFE" w14:textId="1BABECDA" w:rsidR="00F62519" w:rsidRPr="00F62519" w:rsidRDefault="00F62519" w:rsidP="009F7A6B">
            <w:pPr>
              <w:pStyle w:val="NoSpacing"/>
              <w:numPr>
                <w:ilvl w:val="0"/>
                <w:numId w:val="43"/>
              </w:numPr>
              <w:rPr>
                <w:rFonts w:ascii="Comic Sans MS" w:hAnsi="Comic Sans MS"/>
              </w:rPr>
            </w:pPr>
            <w:r w:rsidRPr="00F62519">
              <w:rPr>
                <w:rFonts w:ascii="Comic Sans MS" w:hAnsi="Comic Sans MS"/>
              </w:rPr>
              <w:t>the percentage of all pupils who are pers</w:t>
            </w:r>
            <w:r>
              <w:rPr>
                <w:rFonts w:ascii="Comic Sans MS" w:hAnsi="Comic Sans MS"/>
              </w:rPr>
              <w:t xml:space="preserve">istently absent being below </w:t>
            </w:r>
            <w:r w:rsidR="009F7A6B">
              <w:rPr>
                <w:rFonts w:ascii="Comic Sans MS" w:hAnsi="Comic Sans MS"/>
              </w:rPr>
              <w:t>1</w:t>
            </w:r>
            <w:r>
              <w:rPr>
                <w:rFonts w:ascii="Comic Sans MS" w:hAnsi="Comic Sans MS"/>
              </w:rPr>
              <w:t>5</w:t>
            </w:r>
            <w:r w:rsidR="009F7A6B">
              <w:rPr>
                <w:rFonts w:ascii="Comic Sans MS" w:hAnsi="Comic Sans MS"/>
              </w:rPr>
              <w:t>%.</w:t>
            </w:r>
          </w:p>
        </w:tc>
      </w:tr>
    </w:tbl>
    <w:p w14:paraId="61130EDA" w14:textId="77777777" w:rsidR="00ED049D" w:rsidRDefault="00ED049D" w:rsidP="00ED049D"/>
    <w:p w14:paraId="5D675EE8" w14:textId="07E783E3" w:rsidR="001B2CA4" w:rsidRPr="00FE55BD" w:rsidRDefault="001B2CA4" w:rsidP="00ED049D">
      <w:pPr>
        <w:rPr>
          <w:rFonts w:ascii="Comic Sans MS" w:hAnsi="Comic Sans MS"/>
          <w:sz w:val="24"/>
          <w:szCs w:val="24"/>
        </w:rPr>
      </w:pPr>
      <w:r w:rsidRPr="00FE55BD">
        <w:rPr>
          <w:rFonts w:ascii="Comic Sans MS" w:hAnsi="Comic Sans MS"/>
          <w:sz w:val="24"/>
          <w:szCs w:val="24"/>
        </w:rPr>
        <w:t>Activity in this academic year</w:t>
      </w:r>
      <w:r w:rsidR="00ED049D" w:rsidRPr="00FE55BD">
        <w:rPr>
          <w:rFonts w:ascii="Comic Sans MS" w:hAnsi="Comic Sans MS"/>
          <w:sz w:val="24"/>
          <w:szCs w:val="24"/>
        </w:rPr>
        <w:t xml:space="preserve"> – </w:t>
      </w:r>
      <w:r w:rsidR="00F62519">
        <w:rPr>
          <w:rFonts w:ascii="Comic Sans MS" w:hAnsi="Comic Sans MS"/>
          <w:sz w:val="24"/>
          <w:szCs w:val="24"/>
        </w:rPr>
        <w:t>202</w:t>
      </w:r>
      <w:r w:rsidR="00A8092B">
        <w:rPr>
          <w:rFonts w:ascii="Comic Sans MS" w:hAnsi="Comic Sans MS"/>
          <w:sz w:val="24"/>
          <w:szCs w:val="24"/>
        </w:rPr>
        <w:t>5</w:t>
      </w:r>
      <w:r w:rsidR="008C28CF">
        <w:rPr>
          <w:rFonts w:ascii="Comic Sans MS" w:hAnsi="Comic Sans MS"/>
          <w:sz w:val="24"/>
          <w:szCs w:val="24"/>
        </w:rPr>
        <w:t>/202</w:t>
      </w:r>
      <w:r w:rsidR="00A8092B">
        <w:rPr>
          <w:rFonts w:ascii="Comic Sans MS" w:hAnsi="Comic Sans MS"/>
          <w:sz w:val="24"/>
          <w:szCs w:val="24"/>
        </w:rPr>
        <w:t>6</w:t>
      </w:r>
    </w:p>
    <w:p w14:paraId="669B40E6" w14:textId="77777777" w:rsidR="00ED049D" w:rsidRPr="00FE55BD" w:rsidRDefault="00ED049D" w:rsidP="00ED049D">
      <w:pPr>
        <w:rPr>
          <w:rFonts w:ascii="Comic Sans MS" w:hAnsi="Comic Sans MS"/>
        </w:rPr>
      </w:pPr>
    </w:p>
    <w:p w14:paraId="61B0BFD9" w14:textId="77777777" w:rsidR="001B2CA4" w:rsidRPr="00FE55BD" w:rsidRDefault="001B2CA4" w:rsidP="001B2CA4">
      <w:pPr>
        <w:spacing w:after="480"/>
        <w:rPr>
          <w:rFonts w:ascii="Comic Sans MS" w:hAnsi="Comic Sans MS"/>
        </w:rPr>
      </w:pPr>
      <w:r w:rsidRPr="00FE55BD">
        <w:rPr>
          <w:rFonts w:ascii="Comic Sans MS" w:hAnsi="Comic Sans MS"/>
        </w:rPr>
        <w:t xml:space="preserve">This details how we intend to spend our pupil premium (and recovery premium funding) </w:t>
      </w:r>
      <w:r w:rsidRPr="00FE55BD">
        <w:rPr>
          <w:rFonts w:ascii="Comic Sans MS" w:hAnsi="Comic Sans MS"/>
          <w:b/>
          <w:bCs/>
        </w:rPr>
        <w:t>this academic year</w:t>
      </w:r>
      <w:r w:rsidRPr="00FE55BD">
        <w:rPr>
          <w:rFonts w:ascii="Comic Sans MS" w:hAnsi="Comic Sans MS"/>
        </w:rPr>
        <w:t xml:space="preserve"> to address the challenges listed above.</w:t>
      </w:r>
    </w:p>
    <w:p w14:paraId="54BCD24E" w14:textId="7950532A" w:rsidR="001B2CA4" w:rsidRPr="0065544B" w:rsidRDefault="00FE55BD" w:rsidP="00FE55BD">
      <w:pPr>
        <w:rPr>
          <w:rFonts w:ascii="Comic Sans MS" w:hAnsi="Comic Sans MS"/>
          <w:b/>
          <w:sz w:val="24"/>
          <w:szCs w:val="24"/>
        </w:rPr>
      </w:pPr>
      <w:r w:rsidRPr="0065544B">
        <w:rPr>
          <w:rFonts w:ascii="Comic Sans MS" w:hAnsi="Comic Sans MS"/>
          <w:b/>
          <w:sz w:val="24"/>
          <w:szCs w:val="24"/>
        </w:rPr>
        <w:t>Teaching</w:t>
      </w:r>
    </w:p>
    <w:p w14:paraId="6ADCD872" w14:textId="02A7C646" w:rsidR="001B2CA4" w:rsidRPr="00FE55BD" w:rsidRDefault="001B2CA4" w:rsidP="00FE55BD">
      <w:pPr>
        <w:rPr>
          <w:rFonts w:ascii="Comic Sans MS" w:hAnsi="Comic Sans MS"/>
          <w:color w:val="0070C0"/>
        </w:rPr>
      </w:pPr>
      <w:r w:rsidRPr="00FE55BD">
        <w:rPr>
          <w:rFonts w:ascii="Comic Sans MS" w:hAnsi="Comic Sans MS"/>
        </w:rPr>
        <w:t xml:space="preserve">Budgeted cost: </w:t>
      </w:r>
      <w:r w:rsidR="008C28CF">
        <w:rPr>
          <w:rFonts w:ascii="Comic Sans MS" w:hAnsi="Comic Sans MS"/>
        </w:rPr>
        <w:t>£</w:t>
      </w:r>
      <w:r w:rsidR="00C46C57">
        <w:rPr>
          <w:rFonts w:ascii="Comic Sans MS" w:hAnsi="Comic Sans MS"/>
        </w:rPr>
        <w:t>3</w:t>
      </w:r>
      <w:r w:rsidR="000A03BF">
        <w:rPr>
          <w:rFonts w:ascii="Comic Sans MS" w:hAnsi="Comic Sans MS"/>
        </w:rPr>
        <w:t>0, 000</w:t>
      </w:r>
    </w:p>
    <w:tbl>
      <w:tblPr>
        <w:tblW w:w="5000" w:type="pct"/>
        <w:tblLayout w:type="fixed"/>
        <w:tblCellMar>
          <w:left w:w="10" w:type="dxa"/>
          <w:right w:w="10" w:type="dxa"/>
        </w:tblCellMar>
        <w:tblLook w:val="04A0" w:firstRow="1" w:lastRow="0" w:firstColumn="1" w:lastColumn="0" w:noHBand="0" w:noVBand="1"/>
      </w:tblPr>
      <w:tblGrid>
        <w:gridCol w:w="3773"/>
        <w:gridCol w:w="5038"/>
        <w:gridCol w:w="1725"/>
      </w:tblGrid>
      <w:tr w:rsidR="001B2CA4" w:rsidRPr="00FE55BD" w14:paraId="7432005C" w14:textId="77777777" w:rsidTr="00FE55BD">
        <w:tc>
          <w:tcPr>
            <w:tcW w:w="37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Mar>
              <w:top w:w="0" w:type="dxa"/>
              <w:left w:w="108" w:type="dxa"/>
              <w:bottom w:w="0" w:type="dxa"/>
              <w:right w:w="108" w:type="dxa"/>
            </w:tcMar>
          </w:tcPr>
          <w:p w14:paraId="35686CA6" w14:textId="77777777" w:rsidR="001B2CA4" w:rsidRPr="00FE55BD" w:rsidRDefault="001B2CA4" w:rsidP="00430E6D">
            <w:pPr>
              <w:pStyle w:val="TableHeader"/>
              <w:jc w:val="left"/>
              <w:rPr>
                <w:rFonts w:ascii="Comic Sans MS" w:hAnsi="Comic Sans MS"/>
                <w:sz w:val="22"/>
                <w:szCs w:val="22"/>
              </w:rPr>
            </w:pPr>
            <w:r w:rsidRPr="00FE55BD">
              <w:rPr>
                <w:rFonts w:ascii="Comic Sans MS" w:hAnsi="Comic Sans MS"/>
                <w:sz w:val="22"/>
                <w:szCs w:val="22"/>
              </w:rPr>
              <w:t>Activity</w:t>
            </w:r>
          </w:p>
        </w:tc>
        <w:tc>
          <w:tcPr>
            <w:tcW w:w="50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Mar>
              <w:top w:w="0" w:type="dxa"/>
              <w:left w:w="108" w:type="dxa"/>
              <w:bottom w:w="0" w:type="dxa"/>
              <w:right w:w="108" w:type="dxa"/>
            </w:tcMar>
          </w:tcPr>
          <w:p w14:paraId="021CF10D" w14:textId="77777777" w:rsidR="001B2CA4" w:rsidRPr="00FE55BD" w:rsidRDefault="001B2CA4" w:rsidP="00430E6D">
            <w:pPr>
              <w:pStyle w:val="TableHeader"/>
              <w:jc w:val="left"/>
              <w:rPr>
                <w:rFonts w:ascii="Comic Sans MS" w:hAnsi="Comic Sans MS"/>
                <w:sz w:val="22"/>
                <w:szCs w:val="22"/>
              </w:rPr>
            </w:pPr>
            <w:r w:rsidRPr="00FE55BD">
              <w:rPr>
                <w:rFonts w:ascii="Comic Sans MS" w:hAnsi="Comic Sans MS"/>
                <w:sz w:val="22"/>
                <w:szCs w:val="22"/>
              </w:rPr>
              <w:t>Evidence that supports this approach</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ECE1" w:themeFill="background2"/>
            <w:tcMar>
              <w:top w:w="0" w:type="dxa"/>
              <w:left w:w="108" w:type="dxa"/>
              <w:bottom w:w="0" w:type="dxa"/>
              <w:right w:w="108" w:type="dxa"/>
            </w:tcMar>
          </w:tcPr>
          <w:p w14:paraId="2B5843E9" w14:textId="77777777" w:rsidR="001B2CA4" w:rsidRPr="00FE55BD" w:rsidRDefault="001B2CA4" w:rsidP="00430E6D">
            <w:pPr>
              <w:pStyle w:val="TableHeader"/>
              <w:jc w:val="left"/>
              <w:rPr>
                <w:rFonts w:ascii="Comic Sans MS" w:hAnsi="Comic Sans MS"/>
                <w:sz w:val="22"/>
                <w:szCs w:val="22"/>
              </w:rPr>
            </w:pPr>
            <w:r w:rsidRPr="00FE55BD">
              <w:rPr>
                <w:rFonts w:ascii="Comic Sans MS" w:hAnsi="Comic Sans MS"/>
                <w:color w:val="auto"/>
                <w:sz w:val="22"/>
                <w:szCs w:val="22"/>
              </w:rPr>
              <w:t>Challenge number(s) addressed</w:t>
            </w:r>
          </w:p>
        </w:tc>
      </w:tr>
      <w:tr w:rsidR="00046E4B" w:rsidRPr="00FE55BD" w14:paraId="18D77A2C" w14:textId="77777777" w:rsidTr="005E4F62">
        <w:tc>
          <w:tcPr>
            <w:tcW w:w="37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300047" w14:textId="179917CC" w:rsidR="00046E4B" w:rsidRPr="00FE55BD" w:rsidRDefault="00046E4B" w:rsidP="00430E6D">
            <w:pPr>
              <w:spacing w:before="60"/>
              <w:ind w:left="29" w:right="57"/>
              <w:rPr>
                <w:rFonts w:ascii="Comic Sans MS" w:hAnsi="Comic Sans MS"/>
              </w:rPr>
            </w:pPr>
            <w:r w:rsidRPr="00FE55BD">
              <w:rPr>
                <w:rFonts w:ascii="Comic Sans MS" w:hAnsi="Comic Sans MS"/>
              </w:rPr>
              <w:t xml:space="preserve">Ensure there is a member of the Leadership identified as the Pupil Premium champion to maintain a strategic </w:t>
            </w:r>
            <w:r w:rsidR="001362C3">
              <w:rPr>
                <w:rFonts w:ascii="Comic Sans MS" w:hAnsi="Comic Sans MS"/>
              </w:rPr>
              <w:t>overview of the strategy and it</w:t>
            </w:r>
            <w:r w:rsidRPr="00FE55BD">
              <w:rPr>
                <w:rFonts w:ascii="Comic Sans MS" w:hAnsi="Comic Sans MS"/>
              </w:rPr>
              <w:t xml:space="preserve">s implementation. </w:t>
            </w:r>
          </w:p>
          <w:p w14:paraId="3105E2E4" w14:textId="77777777" w:rsidR="009A4C03" w:rsidRPr="00FE55BD" w:rsidRDefault="009A4C03" w:rsidP="00430E6D">
            <w:pPr>
              <w:spacing w:before="60"/>
              <w:ind w:left="29" w:right="57"/>
              <w:rPr>
                <w:rFonts w:ascii="Comic Sans MS" w:hAnsi="Comic Sans MS"/>
              </w:rPr>
            </w:pPr>
          </w:p>
          <w:p w14:paraId="15343AD0" w14:textId="1B1C4D8D" w:rsidR="009A4C03" w:rsidRPr="00FE55BD" w:rsidRDefault="009A4C03" w:rsidP="00C34C98">
            <w:pPr>
              <w:spacing w:before="60"/>
              <w:ind w:left="29" w:right="57"/>
              <w:rPr>
                <w:rFonts w:ascii="Comic Sans MS" w:hAnsi="Comic Sans MS"/>
              </w:rPr>
            </w:pPr>
          </w:p>
        </w:tc>
        <w:tc>
          <w:tcPr>
            <w:tcW w:w="50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5A542A" w14:textId="536797D9" w:rsidR="00046E4B" w:rsidRPr="00FE55BD" w:rsidRDefault="00046E4B" w:rsidP="00430E6D">
            <w:pPr>
              <w:spacing w:before="60" w:after="60"/>
              <w:ind w:left="57" w:right="57"/>
              <w:rPr>
                <w:rFonts w:ascii="Comic Sans MS" w:hAnsi="Comic Sans MS"/>
              </w:rPr>
            </w:pPr>
            <w:r w:rsidRPr="00FE55BD">
              <w:rPr>
                <w:rFonts w:ascii="Comic Sans MS" w:hAnsi="Comic Sans MS"/>
                <w:color w:val="263238"/>
                <w:shd w:val="clear" w:color="auto" w:fill="FFFFFF"/>
              </w:rPr>
              <w:t>School leaders must continually monitor the progress of the pupil premium strategy, adapting their approach when and where appropriate.</w:t>
            </w:r>
          </w:p>
          <w:p w14:paraId="56550DEE" w14:textId="035D2FD1" w:rsidR="00046E4B" w:rsidRPr="00FE55BD" w:rsidRDefault="00046E4B" w:rsidP="00430E6D">
            <w:pPr>
              <w:spacing w:before="60" w:after="60"/>
              <w:ind w:left="57" w:right="57"/>
              <w:rPr>
                <w:rFonts w:ascii="Comic Sans MS" w:hAnsi="Comic Sans MS"/>
              </w:rPr>
            </w:pPr>
            <w:r w:rsidRPr="00FE55BD">
              <w:rPr>
                <w:rFonts w:ascii="Comic Sans MS" w:hAnsi="Comic Sans MS"/>
              </w:rPr>
              <w:t xml:space="preserve">EEF Guide to Pupil Premium </w:t>
            </w:r>
            <w:r w:rsidR="002D461F">
              <w:rPr>
                <w:rFonts w:ascii="Comic Sans MS" w:hAnsi="Comic Sans MS"/>
              </w:rPr>
              <w:t>Sept 23</w:t>
            </w:r>
            <w:r w:rsidRPr="00FE55BD">
              <w:rPr>
                <w:rFonts w:ascii="Comic Sans MS" w:hAnsi="Comic Sans MS"/>
              </w:rPr>
              <w:t>.</w:t>
            </w:r>
          </w:p>
          <w:p w14:paraId="5D322311" w14:textId="77777777" w:rsidR="00046E4B" w:rsidRPr="00FE55BD" w:rsidRDefault="00046E4B" w:rsidP="00430E6D">
            <w:pPr>
              <w:spacing w:before="60" w:after="60"/>
              <w:ind w:left="57" w:right="57"/>
              <w:rPr>
                <w:rFonts w:ascii="Comic Sans MS" w:hAnsi="Comic Sans MS" w:cs="Arial"/>
                <w:color w:val="0B0C0C"/>
                <w:shd w:val="clear" w:color="auto" w:fill="FFFFFF"/>
              </w:rPr>
            </w:pPr>
            <w:r w:rsidRPr="00FE55BD">
              <w:rPr>
                <w:rFonts w:ascii="Comic Sans MS" w:hAnsi="Comic Sans MS" w:cs="Arial"/>
                <w:color w:val="0B0C0C"/>
                <w:shd w:val="clear" w:color="auto" w:fill="FFFFFF"/>
              </w:rPr>
              <w:t>Ensure that you consult school leaders and other relevant staff members, for example, the designated safeguarding lead, the designated teacher, and the special educational needs coordinator (</w:t>
            </w:r>
            <w:r w:rsidRPr="00FE55BD">
              <w:rPr>
                <w:rFonts w:ascii="Comic Sans MS" w:hAnsi="Comic Sans MS"/>
              </w:rPr>
              <w:t>SENCo</w:t>
            </w:r>
            <w:r w:rsidRPr="00FE55BD">
              <w:rPr>
                <w:rFonts w:ascii="Comic Sans MS" w:hAnsi="Comic Sans MS" w:cs="Arial"/>
                <w:color w:val="0B0C0C"/>
                <w:shd w:val="clear" w:color="auto" w:fill="FFFFFF"/>
              </w:rPr>
              <w:t xml:space="preserve">). You </w:t>
            </w:r>
            <w:r w:rsidRPr="00FE55BD">
              <w:rPr>
                <w:rFonts w:ascii="Comic Sans MS" w:hAnsi="Comic Sans MS" w:cs="Arial"/>
                <w:color w:val="0B0C0C"/>
                <w:shd w:val="clear" w:color="auto" w:fill="FFFFFF"/>
              </w:rPr>
              <w:lastRenderedPageBreak/>
              <w:t>should also consult relevant external partners, such as the Virtual School Head.</w:t>
            </w:r>
          </w:p>
          <w:p w14:paraId="0FC0FA55" w14:textId="7C9ABBD5" w:rsidR="00046E4B" w:rsidRPr="00FE55BD" w:rsidRDefault="00046E4B" w:rsidP="00430E6D">
            <w:pPr>
              <w:spacing w:before="60" w:after="60"/>
              <w:ind w:left="57" w:right="57"/>
              <w:rPr>
                <w:rFonts w:ascii="Comic Sans MS" w:hAnsi="Comic Sans MS"/>
              </w:rPr>
            </w:pPr>
            <w:r w:rsidRPr="00FE55BD">
              <w:rPr>
                <w:rFonts w:ascii="Comic Sans MS" w:hAnsi="Comic Sans MS" w:cs="Arial"/>
                <w:color w:val="0B0C0C"/>
                <w:shd w:val="clear" w:color="auto" w:fill="FFFFFF"/>
              </w:rPr>
              <w:t>DFE Guidance November 2021</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9504E44" w14:textId="7B3E261E" w:rsidR="00046E4B" w:rsidRPr="00FE55BD" w:rsidRDefault="00046E4B" w:rsidP="00430E6D">
            <w:pPr>
              <w:pStyle w:val="TableRowCentered"/>
              <w:jc w:val="left"/>
              <w:rPr>
                <w:rFonts w:ascii="Comic Sans MS" w:hAnsi="Comic Sans MS"/>
                <w:color w:val="auto"/>
                <w:sz w:val="22"/>
                <w:szCs w:val="22"/>
              </w:rPr>
            </w:pPr>
            <w:r w:rsidRPr="00FE55BD">
              <w:rPr>
                <w:rFonts w:ascii="Comic Sans MS" w:hAnsi="Comic Sans MS"/>
                <w:color w:val="auto"/>
                <w:sz w:val="22"/>
                <w:szCs w:val="22"/>
              </w:rPr>
              <w:lastRenderedPageBreak/>
              <w:t>1, 2, 3, 4, 5, 6</w:t>
            </w:r>
            <w:r w:rsidR="00F55B79">
              <w:rPr>
                <w:rFonts w:ascii="Comic Sans MS" w:hAnsi="Comic Sans MS"/>
                <w:color w:val="auto"/>
                <w:sz w:val="22"/>
                <w:szCs w:val="22"/>
              </w:rPr>
              <w:t>, 7</w:t>
            </w:r>
          </w:p>
        </w:tc>
      </w:tr>
      <w:tr w:rsidR="005E4F62" w:rsidRPr="00FE55BD" w14:paraId="21081FC1" w14:textId="77777777" w:rsidTr="005E4F62">
        <w:tc>
          <w:tcPr>
            <w:tcW w:w="37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56BDDA" w14:textId="59889314" w:rsidR="005E4F62" w:rsidRDefault="005E4F62" w:rsidP="00430E6D">
            <w:pPr>
              <w:spacing w:before="60"/>
              <w:ind w:left="29" w:right="57"/>
              <w:rPr>
                <w:rFonts w:ascii="Comic Sans MS" w:hAnsi="Comic Sans MS"/>
              </w:rPr>
            </w:pPr>
            <w:r w:rsidRPr="00FE55BD">
              <w:rPr>
                <w:rFonts w:ascii="Comic Sans MS" w:hAnsi="Comic Sans MS"/>
              </w:rPr>
              <w:t>Ensure all children have access to quality first teaching by a teacher who knows them.</w:t>
            </w:r>
          </w:p>
          <w:p w14:paraId="36C9A56F" w14:textId="0FA1C6C2" w:rsidR="002741AE" w:rsidRPr="00FE55BD" w:rsidRDefault="00565038" w:rsidP="00E144E0">
            <w:pPr>
              <w:spacing w:before="60"/>
              <w:ind w:left="29" w:right="57"/>
              <w:rPr>
                <w:rFonts w:ascii="Comic Sans MS" w:hAnsi="Comic Sans MS"/>
                <w:iCs/>
                <w:lang w:val="en-US"/>
              </w:rPr>
            </w:pPr>
            <w:r w:rsidRPr="00565038">
              <w:rPr>
                <w:rFonts w:ascii="Comic Sans MS" w:hAnsi="Comic Sans MS"/>
              </w:rPr>
              <w:t xml:space="preserve">Subscriptions for comprehensive plans and resources for specialist </w:t>
            </w:r>
            <w:r w:rsidRPr="00E144E0">
              <w:rPr>
                <w:rFonts w:ascii="Comic Sans MS" w:hAnsi="Comic Sans MS"/>
              </w:rPr>
              <w:t xml:space="preserve">subjects </w:t>
            </w:r>
            <w:r w:rsidR="00E144E0" w:rsidRPr="00E144E0">
              <w:rPr>
                <w:rFonts w:ascii="Comic Sans MS" w:hAnsi="Comic Sans MS"/>
              </w:rPr>
              <w:t>including music and</w:t>
            </w:r>
            <w:r w:rsidR="00E144E0">
              <w:rPr>
                <w:rFonts w:ascii="Comic Sans MS" w:hAnsi="Comic Sans MS"/>
              </w:rPr>
              <w:t xml:space="preserve"> DT.</w:t>
            </w:r>
          </w:p>
        </w:tc>
        <w:tc>
          <w:tcPr>
            <w:tcW w:w="50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E01027E" w14:textId="77777777" w:rsidR="005E4F62" w:rsidRPr="00FE55BD" w:rsidRDefault="0079159A" w:rsidP="00430E6D">
            <w:pPr>
              <w:spacing w:before="60" w:after="60"/>
              <w:ind w:left="57" w:right="57"/>
              <w:rPr>
                <w:rFonts w:ascii="Comic Sans MS" w:hAnsi="Comic Sans MS"/>
              </w:rPr>
            </w:pPr>
            <w:r w:rsidRPr="00FE55BD">
              <w:rPr>
                <w:rFonts w:ascii="Comic Sans MS" w:hAnsi="Comic Sans MS"/>
              </w:rPr>
              <w:t>Ensuring an effective teacher is in front of every class, and that every teacher is supported to keep improving, is the key ingredient of a successful school and should rightly be a top priority for pupil premium spending.</w:t>
            </w:r>
          </w:p>
          <w:p w14:paraId="70DC70C2" w14:textId="4AF5B910" w:rsidR="0079159A" w:rsidRPr="00FE55BD" w:rsidRDefault="0079159A" w:rsidP="002D461F">
            <w:pPr>
              <w:spacing w:before="60" w:after="60"/>
              <w:ind w:left="57" w:right="57"/>
              <w:rPr>
                <w:rFonts w:ascii="Comic Sans MS" w:hAnsi="Comic Sans MS" w:cs="Arial"/>
              </w:rPr>
            </w:pPr>
            <w:r w:rsidRPr="00FE55BD">
              <w:rPr>
                <w:rFonts w:ascii="Comic Sans MS" w:hAnsi="Comic Sans MS"/>
              </w:rPr>
              <w:t xml:space="preserve">EEF Guide to Pupil Premium </w:t>
            </w:r>
            <w:r w:rsidR="002D461F">
              <w:rPr>
                <w:rFonts w:ascii="Comic Sans MS" w:hAnsi="Comic Sans MS"/>
              </w:rPr>
              <w:t>Sept 23</w:t>
            </w:r>
            <w:r w:rsidRPr="00FE55BD">
              <w:rPr>
                <w:rFonts w:ascii="Comic Sans MS" w:hAnsi="Comic Sans MS"/>
              </w:rPr>
              <w:t xml:space="preserve">. </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DEAFB9" w14:textId="05C9F6AE" w:rsidR="005E4F62" w:rsidRPr="00FE55BD" w:rsidRDefault="00F34079" w:rsidP="00430E6D">
            <w:pPr>
              <w:pStyle w:val="TableRowCentered"/>
              <w:jc w:val="left"/>
              <w:rPr>
                <w:rFonts w:ascii="Comic Sans MS" w:hAnsi="Comic Sans MS"/>
                <w:color w:val="auto"/>
                <w:sz w:val="22"/>
                <w:szCs w:val="22"/>
              </w:rPr>
            </w:pPr>
            <w:r w:rsidRPr="00FE55BD">
              <w:rPr>
                <w:rFonts w:ascii="Comic Sans MS" w:hAnsi="Comic Sans MS"/>
                <w:color w:val="auto"/>
                <w:sz w:val="22"/>
                <w:szCs w:val="22"/>
              </w:rPr>
              <w:t>1, 2, 3</w:t>
            </w:r>
            <w:r w:rsidR="00F55B79">
              <w:rPr>
                <w:rFonts w:ascii="Comic Sans MS" w:hAnsi="Comic Sans MS"/>
                <w:color w:val="auto"/>
                <w:sz w:val="22"/>
                <w:szCs w:val="22"/>
              </w:rPr>
              <w:t>,4</w:t>
            </w:r>
          </w:p>
        </w:tc>
      </w:tr>
      <w:tr w:rsidR="00565038" w:rsidRPr="00FE55BD" w14:paraId="53ADEEAC" w14:textId="77777777" w:rsidTr="005E4F62">
        <w:tc>
          <w:tcPr>
            <w:tcW w:w="37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4F3365" w14:textId="77777777" w:rsidR="00565038" w:rsidRPr="00565038" w:rsidRDefault="00565038" w:rsidP="00565038">
            <w:pPr>
              <w:spacing w:before="60"/>
              <w:ind w:left="29" w:right="57"/>
              <w:rPr>
                <w:rFonts w:ascii="Comic Sans MS" w:hAnsi="Comic Sans MS"/>
                <w:iCs/>
                <w:lang w:val="en-US"/>
              </w:rPr>
            </w:pPr>
            <w:r w:rsidRPr="00565038">
              <w:rPr>
                <w:rFonts w:ascii="Comic Sans MS" w:hAnsi="Comic Sans MS"/>
                <w:iCs/>
                <w:lang w:val="en-US"/>
              </w:rPr>
              <w:t xml:space="preserve">Embedding dialogic activities across the school curriculum. These can support pupils to articulate key ideas, consolidate understanding and extend vocabulary. </w:t>
            </w:r>
          </w:p>
          <w:p w14:paraId="2C8E3E1E" w14:textId="30092E81" w:rsidR="00565038" w:rsidRPr="00C34C98" w:rsidRDefault="00565038" w:rsidP="00C34C98">
            <w:pPr>
              <w:pStyle w:val="TableRow"/>
              <w:spacing w:after="120"/>
              <w:rPr>
                <w:rFonts w:ascii="Comic Sans MS" w:hAnsi="Comic Sans MS"/>
                <w:sz w:val="22"/>
                <w:szCs w:val="22"/>
              </w:rPr>
            </w:pPr>
          </w:p>
        </w:tc>
        <w:tc>
          <w:tcPr>
            <w:tcW w:w="50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36F4D1" w14:textId="77777777" w:rsidR="00565038" w:rsidRPr="00565038" w:rsidRDefault="00565038" w:rsidP="00565038">
            <w:pPr>
              <w:spacing w:before="60" w:after="60"/>
              <w:ind w:left="57" w:right="57"/>
              <w:rPr>
                <w:rFonts w:ascii="Comic Sans MS" w:hAnsi="Comic Sans MS" w:cs="Arial"/>
              </w:rPr>
            </w:pPr>
            <w:r w:rsidRPr="00565038">
              <w:rPr>
                <w:rFonts w:ascii="Comic Sans MS" w:hAnsi="Comic Sans MS" w:cs="Arial"/>
              </w:rPr>
              <w:t>There is a strong evidence base that suggests oral language interventions, including dialogic activities such as high-quality classroom discussion, are inexpensive to implement with high impacts on reading:</w:t>
            </w:r>
          </w:p>
          <w:p w14:paraId="4348BDDC" w14:textId="4B5AAF8C" w:rsidR="00565038" w:rsidRPr="0052178B" w:rsidRDefault="0029791B" w:rsidP="00565038">
            <w:pPr>
              <w:rPr>
                <w:rFonts w:ascii="Comic Sans MS" w:hAnsi="Comic Sans MS" w:cs="Arial"/>
                <w:highlight w:val="yellow"/>
              </w:rPr>
            </w:pPr>
            <w:hyperlink r:id="rId13" w:history="1">
              <w:r w:rsidR="00565038" w:rsidRPr="00565038">
                <w:rPr>
                  <w:rFonts w:ascii="Comic Sans MS" w:hAnsi="Comic Sans MS" w:cs="Arial"/>
                </w:rPr>
                <w:t>Oral language interventions | Toolkit Strand | Education Endowment Foundation | EEF</w:t>
              </w:r>
            </w:hyperlink>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A882C7" w14:textId="25A1B351" w:rsidR="00565038" w:rsidRPr="00FE55BD" w:rsidRDefault="00565038" w:rsidP="00565038">
            <w:pPr>
              <w:pStyle w:val="TableRowCentered"/>
              <w:jc w:val="left"/>
              <w:rPr>
                <w:rFonts w:ascii="Comic Sans MS" w:hAnsi="Comic Sans MS"/>
                <w:color w:val="auto"/>
                <w:sz w:val="22"/>
                <w:szCs w:val="22"/>
              </w:rPr>
            </w:pPr>
            <w:r>
              <w:rPr>
                <w:rFonts w:ascii="Comic Sans MS" w:hAnsi="Comic Sans MS"/>
                <w:color w:val="auto"/>
                <w:sz w:val="22"/>
                <w:szCs w:val="22"/>
              </w:rPr>
              <w:t>1</w:t>
            </w:r>
          </w:p>
        </w:tc>
      </w:tr>
      <w:tr w:rsidR="00046E4B" w:rsidRPr="00FE55BD" w14:paraId="5432F58D" w14:textId="77777777" w:rsidTr="005E4F62">
        <w:tc>
          <w:tcPr>
            <w:tcW w:w="37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39F1E89" w14:textId="679B4D36" w:rsidR="00046E4B" w:rsidRPr="00923015" w:rsidRDefault="00923015" w:rsidP="00430E6D">
            <w:pPr>
              <w:spacing w:before="60" w:after="120"/>
              <w:ind w:left="29" w:right="57"/>
              <w:rPr>
                <w:rFonts w:ascii="Comic Sans MS" w:hAnsi="Comic Sans MS" w:cs="Arial"/>
                <w:iCs/>
              </w:rPr>
            </w:pPr>
            <w:r w:rsidRPr="00923015">
              <w:rPr>
                <w:rFonts w:ascii="Comic Sans MS" w:hAnsi="Comic Sans MS" w:cs="Arial"/>
                <w:iCs/>
              </w:rPr>
              <w:t>Ongoing cost for</w:t>
            </w:r>
            <w:r>
              <w:rPr>
                <w:rFonts w:ascii="Comic Sans MS" w:hAnsi="Comic Sans MS" w:cs="Arial"/>
                <w:iCs/>
              </w:rPr>
              <w:t xml:space="preserve"> </w:t>
            </w:r>
            <w:r w:rsidR="00046E4B" w:rsidRPr="00923015">
              <w:rPr>
                <w:rFonts w:ascii="Comic Sans MS" w:hAnsi="Comic Sans MS" w:cs="Arial"/>
                <w:iCs/>
              </w:rPr>
              <w:t>spelling system for KS2</w:t>
            </w:r>
            <w:r w:rsidR="002038F7" w:rsidRPr="00923015">
              <w:rPr>
                <w:rFonts w:ascii="Comic Sans MS" w:hAnsi="Comic Sans MS" w:cs="Arial"/>
                <w:iCs/>
              </w:rPr>
              <w:t xml:space="preserve"> – Spelling Shed</w:t>
            </w:r>
            <w:r w:rsidR="00FE55BD" w:rsidRPr="00923015">
              <w:rPr>
                <w:rFonts w:ascii="Comic Sans MS" w:hAnsi="Comic Sans MS" w:cs="Arial"/>
                <w:iCs/>
              </w:rPr>
              <w:t xml:space="preserve"> </w:t>
            </w:r>
            <w:r w:rsidR="009E62AE">
              <w:rPr>
                <w:rFonts w:ascii="Comic Sans MS" w:hAnsi="Comic Sans MS" w:cs="Arial"/>
                <w:iCs/>
              </w:rPr>
              <w:t>and SATS companion for Year 6.</w:t>
            </w:r>
          </w:p>
          <w:p w14:paraId="16D4DCAC" w14:textId="5A9DA8BF" w:rsidR="00821A6E" w:rsidRPr="00923015" w:rsidRDefault="00821A6E" w:rsidP="00430E6D">
            <w:pPr>
              <w:spacing w:before="60" w:after="120"/>
              <w:ind w:left="29" w:right="57"/>
              <w:rPr>
                <w:rFonts w:ascii="Comic Sans MS" w:hAnsi="Comic Sans MS" w:cs="Arial"/>
                <w:iCs/>
              </w:rPr>
            </w:pPr>
          </w:p>
        </w:tc>
        <w:tc>
          <w:tcPr>
            <w:tcW w:w="50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C7D3AE8" w14:textId="77777777" w:rsidR="002038F7" w:rsidRPr="00923015" w:rsidRDefault="002038F7" w:rsidP="002038F7">
            <w:pPr>
              <w:spacing w:before="120" w:after="60"/>
              <w:ind w:left="57" w:right="57"/>
              <w:rPr>
                <w:rFonts w:ascii="Comic Sans MS" w:hAnsi="Comic Sans MS" w:cs="Arial"/>
              </w:rPr>
            </w:pPr>
            <w:r w:rsidRPr="00923015">
              <w:rPr>
                <w:rFonts w:ascii="Comic Sans MS" w:hAnsi="Comic Sans MS" w:cs="Arial"/>
              </w:rPr>
              <w:t xml:space="preserve">The EEF guidance is based on a range of the best available evidence: </w:t>
            </w:r>
          </w:p>
          <w:p w14:paraId="2B49B19F" w14:textId="77777777" w:rsidR="002038F7" w:rsidRPr="00923015" w:rsidRDefault="002038F7" w:rsidP="002038F7">
            <w:pPr>
              <w:spacing w:before="60" w:after="120"/>
              <w:ind w:left="57" w:right="57"/>
              <w:rPr>
                <w:rFonts w:ascii="Comic Sans MS" w:hAnsi="Comic Sans MS"/>
              </w:rPr>
            </w:pPr>
            <w:r w:rsidRPr="00923015">
              <w:rPr>
                <w:rFonts w:ascii="Comic Sans MS" w:hAnsi="Comic Sans MS"/>
              </w:rPr>
              <w:t>IMPROVING LITERACY IN KEY STAGE 2</w:t>
            </w:r>
          </w:p>
          <w:p w14:paraId="7F22601D" w14:textId="77777777" w:rsidR="00046E4B" w:rsidRPr="00923015" w:rsidRDefault="00046E4B" w:rsidP="00430E6D">
            <w:pPr>
              <w:pStyle w:val="TableRowCentered"/>
              <w:jc w:val="left"/>
              <w:rPr>
                <w:rFonts w:ascii="Comic Sans MS" w:hAnsi="Comic Sans MS" w:cs="Arial"/>
                <w:color w:val="auto"/>
                <w:sz w:val="22"/>
                <w:szCs w:val="22"/>
              </w:rPr>
            </w:pP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CE2A20" w14:textId="49F9FFD5" w:rsidR="00046E4B" w:rsidRPr="00FE55BD" w:rsidRDefault="002038F7" w:rsidP="00430E6D">
            <w:pPr>
              <w:pStyle w:val="TableRowCentered"/>
              <w:jc w:val="left"/>
              <w:rPr>
                <w:rFonts w:ascii="Comic Sans MS" w:hAnsi="Comic Sans MS"/>
                <w:color w:val="auto"/>
                <w:sz w:val="22"/>
                <w:szCs w:val="22"/>
              </w:rPr>
            </w:pPr>
            <w:r w:rsidRPr="00FE55BD">
              <w:rPr>
                <w:rFonts w:ascii="Comic Sans MS" w:hAnsi="Comic Sans MS"/>
                <w:color w:val="auto"/>
                <w:sz w:val="22"/>
                <w:szCs w:val="22"/>
              </w:rPr>
              <w:t xml:space="preserve">3, 4 </w:t>
            </w:r>
          </w:p>
        </w:tc>
      </w:tr>
      <w:tr w:rsidR="00F55B79" w:rsidRPr="00FE55BD" w14:paraId="2BF74E7E" w14:textId="77777777" w:rsidTr="005E4F62">
        <w:tc>
          <w:tcPr>
            <w:tcW w:w="37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862D54E" w14:textId="77777777" w:rsidR="00F55B79" w:rsidRDefault="00F55B79" w:rsidP="00F55B79">
            <w:pPr>
              <w:spacing w:before="60" w:after="120"/>
              <w:ind w:left="28" w:right="57"/>
              <w:rPr>
                <w:rFonts w:ascii="Comic Sans MS" w:hAnsi="Comic Sans MS"/>
              </w:rPr>
            </w:pPr>
            <w:r w:rsidRPr="00FE55BD">
              <w:rPr>
                <w:rFonts w:ascii="Comic Sans MS" w:hAnsi="Comic Sans MS"/>
              </w:rPr>
              <w:t xml:space="preserve">Enhancement of our </w:t>
            </w:r>
            <w:r>
              <w:rPr>
                <w:rFonts w:ascii="Comic Sans MS" w:hAnsi="Comic Sans MS"/>
              </w:rPr>
              <w:t xml:space="preserve">planning and teaching of reading and fluency </w:t>
            </w:r>
            <w:r w:rsidRPr="00FE55BD">
              <w:rPr>
                <w:rFonts w:ascii="Comic Sans MS" w:hAnsi="Comic Sans MS"/>
              </w:rPr>
              <w:t>planning in line with DfE and EEF guidance.</w:t>
            </w:r>
            <w:r>
              <w:rPr>
                <w:rFonts w:ascii="Comic Sans MS" w:hAnsi="Comic Sans MS"/>
              </w:rPr>
              <w:t xml:space="preserve"> Release time for CPD and training for teachers and TAs. </w:t>
            </w:r>
          </w:p>
          <w:p w14:paraId="53B22E5B" w14:textId="77777777" w:rsidR="009E62AE" w:rsidRDefault="009E62AE" w:rsidP="00F55B79">
            <w:pPr>
              <w:spacing w:before="60" w:after="120"/>
              <w:ind w:left="28" w:right="57"/>
              <w:rPr>
                <w:rFonts w:ascii="Comic Sans MS" w:hAnsi="Comic Sans MS"/>
              </w:rPr>
            </w:pPr>
            <w:r>
              <w:rPr>
                <w:rFonts w:ascii="Comic Sans MS" w:hAnsi="Comic Sans MS"/>
              </w:rPr>
              <w:t xml:space="preserve">Direct work with LA advisor and English lead. </w:t>
            </w:r>
          </w:p>
          <w:p w14:paraId="03DDCAF9" w14:textId="4F105FC4" w:rsidR="009E62AE" w:rsidRPr="00FE55BD" w:rsidRDefault="009E62AE" w:rsidP="00F55B79">
            <w:pPr>
              <w:spacing w:before="60" w:after="120"/>
              <w:ind w:left="28" w:right="57"/>
              <w:rPr>
                <w:rFonts w:ascii="Comic Sans MS" w:hAnsi="Comic Sans MS"/>
              </w:rPr>
            </w:pPr>
            <w:r>
              <w:rPr>
                <w:rFonts w:ascii="Comic Sans MS" w:hAnsi="Comic Sans MS"/>
              </w:rPr>
              <w:t>Cost of new books to develop Reading Spine</w:t>
            </w:r>
            <w:r w:rsidR="00C46C57">
              <w:rPr>
                <w:rFonts w:ascii="Comic Sans MS" w:hAnsi="Comic Sans MS"/>
              </w:rPr>
              <w:t xml:space="preserve"> and replace Little Wandle books.</w:t>
            </w:r>
          </w:p>
        </w:tc>
        <w:tc>
          <w:tcPr>
            <w:tcW w:w="50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258D66" w14:textId="77777777" w:rsidR="00F55B79" w:rsidRDefault="00F55B79" w:rsidP="00F55B79">
            <w:pPr>
              <w:spacing w:before="120" w:after="60"/>
              <w:ind w:left="57" w:right="57"/>
              <w:rPr>
                <w:rFonts w:ascii="Comic Sans MS" w:hAnsi="Comic Sans MS" w:cs="Arial"/>
              </w:rPr>
            </w:pPr>
            <w:r>
              <w:rPr>
                <w:rFonts w:ascii="Comic Sans MS" w:hAnsi="Comic Sans MS" w:cs="Arial"/>
              </w:rPr>
              <w:t>DFE – The Reading Framework, July 2023</w:t>
            </w:r>
          </w:p>
          <w:p w14:paraId="08295381" w14:textId="4EA8006F" w:rsidR="00F55B79" w:rsidRPr="00FE55BD" w:rsidRDefault="00F55B79" w:rsidP="00F55B79">
            <w:pPr>
              <w:spacing w:before="120" w:after="60"/>
              <w:ind w:left="57" w:right="57"/>
              <w:rPr>
                <w:rFonts w:ascii="Comic Sans MS" w:hAnsi="Comic Sans MS" w:cs="Arial"/>
              </w:rPr>
            </w:pPr>
            <w:r w:rsidRPr="00FE55BD">
              <w:rPr>
                <w:rFonts w:ascii="Comic Sans MS" w:hAnsi="Comic Sans MS" w:cs="Arial"/>
              </w:rPr>
              <w:t xml:space="preserve">The EEF guidance is based on a range of the best available evidence: </w:t>
            </w:r>
          </w:p>
          <w:p w14:paraId="34751FE8" w14:textId="77777777" w:rsidR="00F55B79" w:rsidRPr="00FE55BD" w:rsidRDefault="00F55B79" w:rsidP="00F55B79">
            <w:pPr>
              <w:spacing w:before="60" w:after="120"/>
              <w:ind w:left="57" w:right="57"/>
              <w:rPr>
                <w:rFonts w:ascii="Comic Sans MS" w:hAnsi="Comic Sans MS"/>
              </w:rPr>
            </w:pPr>
            <w:r w:rsidRPr="00FE55BD">
              <w:rPr>
                <w:rFonts w:ascii="Comic Sans MS" w:hAnsi="Comic Sans MS"/>
              </w:rPr>
              <w:t>IMPROVING LITERACY IN KEY STAGE 2</w:t>
            </w:r>
          </w:p>
          <w:p w14:paraId="6EC0676E" w14:textId="0C55C8EC" w:rsidR="00F55B79" w:rsidRPr="00FE55BD" w:rsidRDefault="00F55B79" w:rsidP="00F55B79">
            <w:pPr>
              <w:spacing w:before="120" w:after="60"/>
              <w:ind w:left="57" w:right="57"/>
              <w:rPr>
                <w:rFonts w:ascii="Comic Sans MS" w:hAnsi="Comic Sans MS" w:cs="Arial"/>
              </w:rPr>
            </w:pPr>
            <w:r w:rsidRPr="00FE55BD">
              <w:rPr>
                <w:rFonts w:ascii="Comic Sans MS" w:hAnsi="Comic Sans MS"/>
              </w:rPr>
              <w:t>IMPROVING LITERACY IN KEY STAGE 1</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64CD0E8" w14:textId="50A511DB" w:rsidR="00F55B79" w:rsidRPr="00FE55BD" w:rsidRDefault="00F55B79" w:rsidP="00F55B79">
            <w:pPr>
              <w:pStyle w:val="TableRowCentered"/>
              <w:jc w:val="left"/>
              <w:rPr>
                <w:rFonts w:ascii="Comic Sans MS" w:hAnsi="Comic Sans MS"/>
                <w:color w:val="auto"/>
                <w:sz w:val="22"/>
                <w:szCs w:val="22"/>
              </w:rPr>
            </w:pPr>
            <w:r w:rsidRPr="00FE55BD">
              <w:rPr>
                <w:rFonts w:ascii="Comic Sans MS" w:hAnsi="Comic Sans MS"/>
                <w:color w:val="auto"/>
                <w:sz w:val="22"/>
                <w:szCs w:val="22"/>
              </w:rPr>
              <w:t>3</w:t>
            </w:r>
          </w:p>
        </w:tc>
      </w:tr>
      <w:tr w:rsidR="001B2CA4" w:rsidRPr="00FE55BD" w14:paraId="41C584C3" w14:textId="77777777" w:rsidTr="005E4F62">
        <w:tc>
          <w:tcPr>
            <w:tcW w:w="37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FE7F1A" w14:textId="6BABC6A6" w:rsidR="001B2CA4" w:rsidRPr="00FE55BD" w:rsidRDefault="001B2CA4" w:rsidP="005640EE">
            <w:pPr>
              <w:spacing w:before="60" w:after="120"/>
              <w:ind w:left="28" w:right="57"/>
              <w:rPr>
                <w:rFonts w:ascii="Comic Sans MS" w:hAnsi="Comic Sans MS"/>
              </w:rPr>
            </w:pPr>
            <w:r w:rsidRPr="00FE55BD">
              <w:rPr>
                <w:rFonts w:ascii="Comic Sans MS" w:hAnsi="Comic Sans MS"/>
              </w:rPr>
              <w:t>Enhancement of our teaching and curriculum planning</w:t>
            </w:r>
            <w:r w:rsidR="005640EE">
              <w:rPr>
                <w:rFonts w:ascii="Comic Sans MS" w:hAnsi="Comic Sans MS"/>
              </w:rPr>
              <w:t xml:space="preserve"> for writing</w:t>
            </w:r>
            <w:r w:rsidRPr="00FE55BD">
              <w:rPr>
                <w:rFonts w:ascii="Comic Sans MS" w:hAnsi="Comic Sans MS"/>
              </w:rPr>
              <w:t xml:space="preserve"> in line with DfE and EEF guidance.</w:t>
            </w:r>
            <w:r w:rsidR="00C34C98">
              <w:rPr>
                <w:rFonts w:ascii="Comic Sans MS" w:hAnsi="Comic Sans MS"/>
              </w:rPr>
              <w:t xml:space="preserve"> Release time for CPD and training for teachers and TAs. </w:t>
            </w:r>
          </w:p>
        </w:tc>
        <w:tc>
          <w:tcPr>
            <w:tcW w:w="50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500C5D1" w14:textId="77777777" w:rsidR="001B2CA4" w:rsidRPr="00FE55BD" w:rsidRDefault="001B2CA4" w:rsidP="00430E6D">
            <w:pPr>
              <w:spacing w:before="120" w:after="60"/>
              <w:ind w:left="57" w:right="57"/>
              <w:rPr>
                <w:rFonts w:ascii="Comic Sans MS" w:hAnsi="Comic Sans MS" w:cs="Arial"/>
              </w:rPr>
            </w:pPr>
            <w:r w:rsidRPr="00FE55BD">
              <w:rPr>
                <w:rFonts w:ascii="Comic Sans MS" w:hAnsi="Comic Sans MS" w:cs="Arial"/>
              </w:rPr>
              <w:t xml:space="preserve">The EEF guidance is based on a range of the best available evidence: </w:t>
            </w:r>
          </w:p>
          <w:p w14:paraId="5DB711F8" w14:textId="77777777" w:rsidR="001B2CA4" w:rsidRPr="00FE55BD" w:rsidRDefault="0079159A" w:rsidP="00430E6D">
            <w:pPr>
              <w:spacing w:before="60" w:after="120"/>
              <w:ind w:left="57" w:right="57"/>
              <w:rPr>
                <w:rFonts w:ascii="Comic Sans MS" w:hAnsi="Comic Sans MS"/>
              </w:rPr>
            </w:pPr>
            <w:r w:rsidRPr="00FE55BD">
              <w:rPr>
                <w:rFonts w:ascii="Comic Sans MS" w:hAnsi="Comic Sans MS"/>
              </w:rPr>
              <w:t>IMPROVING LITERACY IN KEY STAGE 2</w:t>
            </w:r>
          </w:p>
          <w:p w14:paraId="19B1B32D" w14:textId="362B12AD" w:rsidR="0079159A" w:rsidRPr="00FE55BD" w:rsidRDefault="0079159A" w:rsidP="00430E6D">
            <w:pPr>
              <w:spacing w:before="60" w:after="120"/>
              <w:ind w:left="57" w:right="57"/>
              <w:rPr>
                <w:rFonts w:ascii="Comic Sans MS" w:hAnsi="Comic Sans MS" w:cs="Arial"/>
                <w:u w:val="single"/>
              </w:rPr>
            </w:pPr>
            <w:r w:rsidRPr="00FE55BD">
              <w:rPr>
                <w:rFonts w:ascii="Comic Sans MS" w:hAnsi="Comic Sans MS"/>
              </w:rPr>
              <w:t>IMPROVING LITERACY IN KEY STAGE 1</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1338D6E" w14:textId="358D71E6" w:rsidR="001B2CA4" w:rsidRPr="00FE55BD" w:rsidRDefault="00046E4B" w:rsidP="00430E6D">
            <w:pPr>
              <w:pStyle w:val="TableRowCentered"/>
              <w:jc w:val="left"/>
              <w:rPr>
                <w:rFonts w:ascii="Comic Sans MS" w:hAnsi="Comic Sans MS"/>
                <w:color w:val="auto"/>
                <w:sz w:val="22"/>
                <w:szCs w:val="22"/>
              </w:rPr>
            </w:pPr>
            <w:r w:rsidRPr="00FE55BD">
              <w:rPr>
                <w:rFonts w:ascii="Comic Sans MS" w:hAnsi="Comic Sans MS"/>
                <w:color w:val="auto"/>
                <w:sz w:val="22"/>
                <w:szCs w:val="22"/>
              </w:rPr>
              <w:t>4</w:t>
            </w:r>
          </w:p>
        </w:tc>
      </w:tr>
      <w:tr w:rsidR="00430E6D" w:rsidRPr="00FE55BD" w14:paraId="7A9B193E" w14:textId="77777777" w:rsidTr="005E4F62">
        <w:tc>
          <w:tcPr>
            <w:tcW w:w="37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81748FF" w14:textId="6637C04D" w:rsidR="00430E6D" w:rsidRPr="002D461F" w:rsidRDefault="005640EE" w:rsidP="002D461F">
            <w:pPr>
              <w:pStyle w:val="NoSpacing"/>
              <w:rPr>
                <w:rFonts w:ascii="Comic Sans MS" w:hAnsi="Comic Sans MS"/>
                <w:lang w:eastAsia="en-GB"/>
              </w:rPr>
            </w:pPr>
            <w:r>
              <w:rPr>
                <w:rFonts w:ascii="Comic Sans MS" w:hAnsi="Comic Sans MS"/>
                <w:lang w:eastAsia="en-GB"/>
              </w:rPr>
              <w:t xml:space="preserve">Purchase of standardised </w:t>
            </w:r>
            <w:r w:rsidR="00430E6D" w:rsidRPr="002D461F">
              <w:rPr>
                <w:rFonts w:ascii="Comic Sans MS" w:hAnsi="Comic Sans MS"/>
                <w:lang w:eastAsia="en-GB"/>
              </w:rPr>
              <w:t>diagnostic assessments.</w:t>
            </w:r>
          </w:p>
          <w:p w14:paraId="20581EDA" w14:textId="77777777" w:rsidR="00430E6D" w:rsidRPr="002D461F" w:rsidRDefault="00430E6D" w:rsidP="002D461F">
            <w:pPr>
              <w:pStyle w:val="NoSpacing"/>
              <w:rPr>
                <w:rFonts w:ascii="Comic Sans MS" w:hAnsi="Comic Sans MS"/>
                <w:lang w:eastAsia="en-GB"/>
              </w:rPr>
            </w:pPr>
            <w:r w:rsidRPr="002D461F">
              <w:rPr>
                <w:rFonts w:ascii="Comic Sans MS" w:hAnsi="Comic Sans MS"/>
                <w:lang w:eastAsia="en-GB"/>
              </w:rPr>
              <w:t>Training for staff to ensure</w:t>
            </w:r>
          </w:p>
          <w:p w14:paraId="1DD19953" w14:textId="40BD8081" w:rsidR="00430E6D" w:rsidRPr="002D461F" w:rsidRDefault="00430E6D" w:rsidP="005640EE">
            <w:pPr>
              <w:pStyle w:val="NoSpacing"/>
              <w:rPr>
                <w:rFonts w:ascii="Comic Sans MS" w:hAnsi="Comic Sans MS"/>
                <w:lang w:eastAsia="en-GB"/>
              </w:rPr>
            </w:pPr>
            <w:r w:rsidRPr="002D461F">
              <w:rPr>
                <w:rFonts w:ascii="Comic Sans MS" w:hAnsi="Comic Sans MS"/>
                <w:lang w:eastAsia="en-GB"/>
              </w:rPr>
              <w:lastRenderedPageBreak/>
              <w:t>assessments are interpreted</w:t>
            </w:r>
            <w:r w:rsidR="005640EE">
              <w:rPr>
                <w:rFonts w:ascii="Comic Sans MS" w:hAnsi="Comic Sans MS"/>
                <w:lang w:eastAsia="en-GB"/>
              </w:rPr>
              <w:t xml:space="preserve"> </w:t>
            </w:r>
            <w:r w:rsidRPr="002D461F">
              <w:rPr>
                <w:rFonts w:ascii="Comic Sans MS" w:hAnsi="Comic Sans MS"/>
                <w:lang w:eastAsia="en-GB"/>
              </w:rPr>
              <w:t>and</w:t>
            </w:r>
            <w:r w:rsidR="002D461F">
              <w:rPr>
                <w:rFonts w:ascii="Comic Sans MS" w:hAnsi="Comic Sans MS"/>
                <w:lang w:eastAsia="en-GB"/>
              </w:rPr>
              <w:t xml:space="preserve"> administered correctly.</w:t>
            </w:r>
          </w:p>
        </w:tc>
        <w:tc>
          <w:tcPr>
            <w:tcW w:w="50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F3C9CA" w14:textId="59E27D33" w:rsidR="00430E6D" w:rsidRPr="002D461F" w:rsidRDefault="00430E6D" w:rsidP="002D461F">
            <w:pPr>
              <w:pStyle w:val="NoSpacing"/>
              <w:rPr>
                <w:rFonts w:ascii="Comic Sans MS" w:hAnsi="Comic Sans MS" w:cs="Arial"/>
              </w:rPr>
            </w:pPr>
            <w:r w:rsidRPr="002D461F">
              <w:rPr>
                <w:rFonts w:ascii="Comic Sans MS" w:hAnsi="Comic Sans MS"/>
              </w:rPr>
              <w:lastRenderedPageBreak/>
              <w:t xml:space="preserve">When used effectively, diagnostic assessments can indicate areas for development for individual pupils, or across </w:t>
            </w:r>
            <w:r w:rsidRPr="002D461F">
              <w:rPr>
                <w:rFonts w:ascii="Comic Sans MS" w:hAnsi="Comic Sans MS"/>
              </w:rPr>
              <w:lastRenderedPageBreak/>
              <w:t>classes and year groups: Diagnostic assessment | EEF</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910C8A" w14:textId="2BB21FF6" w:rsidR="00430E6D" w:rsidRPr="00FE55BD" w:rsidRDefault="00430E6D" w:rsidP="00430E6D">
            <w:pPr>
              <w:pStyle w:val="TableRowCentered"/>
              <w:jc w:val="left"/>
              <w:rPr>
                <w:rFonts w:ascii="Comic Sans MS" w:hAnsi="Comic Sans MS"/>
                <w:color w:val="auto"/>
                <w:sz w:val="22"/>
                <w:szCs w:val="22"/>
              </w:rPr>
            </w:pPr>
            <w:r>
              <w:rPr>
                <w:rFonts w:ascii="Comic Sans MS" w:hAnsi="Comic Sans MS"/>
                <w:color w:val="auto"/>
                <w:sz w:val="22"/>
                <w:szCs w:val="22"/>
              </w:rPr>
              <w:lastRenderedPageBreak/>
              <w:t>1, 2, 3, 4</w:t>
            </w:r>
          </w:p>
        </w:tc>
      </w:tr>
      <w:tr w:rsidR="001B2CA4" w:rsidRPr="00FE55BD" w14:paraId="2781A387" w14:textId="77777777" w:rsidTr="005E4F62">
        <w:tc>
          <w:tcPr>
            <w:tcW w:w="377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182F179" w14:textId="77777777" w:rsidR="001B2CA4" w:rsidRPr="00FE55BD" w:rsidRDefault="001B2CA4" w:rsidP="00430E6D">
            <w:pPr>
              <w:spacing w:before="60"/>
              <w:ind w:left="29"/>
              <w:rPr>
                <w:rFonts w:ascii="Comic Sans MS" w:hAnsi="Comic Sans MS" w:cs="Arial"/>
                <w:iCs/>
                <w:lang w:val="en-US"/>
              </w:rPr>
            </w:pPr>
            <w:r w:rsidRPr="00FE55BD">
              <w:rPr>
                <w:rFonts w:ascii="Comic Sans MS" w:hAnsi="Comic Sans MS" w:cs="Arial"/>
                <w:iCs/>
                <w:lang w:val="en-US"/>
              </w:rPr>
              <w:t>Improve the quality of social and emotional (SEL) learning.</w:t>
            </w:r>
          </w:p>
          <w:p w14:paraId="2776977C" w14:textId="77777777" w:rsidR="001B2CA4" w:rsidRPr="00FE55BD" w:rsidRDefault="001B2CA4" w:rsidP="00430E6D">
            <w:pPr>
              <w:rPr>
                <w:rFonts w:ascii="Comic Sans MS" w:hAnsi="Comic Sans MS" w:cs="Arial"/>
                <w:iCs/>
                <w:lang w:val="en-US"/>
              </w:rPr>
            </w:pPr>
          </w:p>
          <w:p w14:paraId="5DB3B6BE" w14:textId="26B2395B" w:rsidR="001B2CA4" w:rsidRDefault="001B2CA4" w:rsidP="00430E6D">
            <w:pPr>
              <w:rPr>
                <w:rFonts w:ascii="Comic Sans MS" w:hAnsi="Comic Sans MS"/>
              </w:rPr>
            </w:pPr>
            <w:r w:rsidRPr="00FE55BD">
              <w:rPr>
                <w:rFonts w:ascii="Comic Sans MS" w:hAnsi="Comic Sans MS" w:cs="Arial"/>
                <w:iCs/>
                <w:lang w:val="en-US"/>
              </w:rPr>
              <w:t>SEL approaches will be embedded into routine educational practices and supported by professional development and training for staff.</w:t>
            </w:r>
            <w:r w:rsidR="00565038">
              <w:rPr>
                <w:rFonts w:ascii="Comic Sans MS" w:hAnsi="Comic Sans MS" w:cs="Arial"/>
                <w:iCs/>
                <w:lang w:val="en-US"/>
              </w:rPr>
              <w:t xml:space="preserve"> </w:t>
            </w:r>
            <w:r w:rsidR="00565038" w:rsidRPr="00565038">
              <w:rPr>
                <w:rFonts w:ascii="Comic Sans MS" w:hAnsi="Comic Sans MS"/>
              </w:rPr>
              <w:t xml:space="preserve">Protective Behaviours and </w:t>
            </w:r>
            <w:r w:rsidR="000A03BF">
              <w:rPr>
                <w:rFonts w:ascii="Comic Sans MS" w:hAnsi="Comic Sans MS"/>
              </w:rPr>
              <w:t>Cambridgeshire Therapeutic Thinking (previously STEPS)</w:t>
            </w:r>
            <w:r w:rsidR="00565038" w:rsidRPr="00565038">
              <w:rPr>
                <w:rFonts w:ascii="Comic Sans MS" w:hAnsi="Comic Sans MS"/>
              </w:rPr>
              <w:t xml:space="preserve"> approaches will be embedded into routine educational practices and supported by professional development and training for staff.</w:t>
            </w:r>
          </w:p>
          <w:p w14:paraId="0B9E3270" w14:textId="7D1C5526" w:rsidR="00565038" w:rsidRPr="00565038" w:rsidRDefault="00430E6D" w:rsidP="00430E6D">
            <w:pPr>
              <w:rPr>
                <w:rFonts w:ascii="Comic Sans MS" w:hAnsi="Comic Sans MS" w:cs="Arial"/>
                <w:iCs/>
                <w:lang w:val="en-US"/>
              </w:rPr>
            </w:pPr>
            <w:r>
              <w:rPr>
                <w:rFonts w:ascii="Comic Sans MS" w:hAnsi="Comic Sans MS"/>
              </w:rPr>
              <w:t xml:space="preserve">Staff CPD and training including ACES and using a trauma informed approach. </w:t>
            </w:r>
          </w:p>
        </w:tc>
        <w:tc>
          <w:tcPr>
            <w:tcW w:w="50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01A39D" w14:textId="77777777" w:rsidR="001B2CA4" w:rsidRPr="00FE55BD" w:rsidRDefault="001B2CA4" w:rsidP="00430E6D">
            <w:pPr>
              <w:pStyle w:val="TableRowCentered"/>
              <w:jc w:val="left"/>
              <w:rPr>
                <w:rFonts w:ascii="Comic Sans MS" w:hAnsi="Comic Sans MS" w:cs="Arial"/>
                <w:color w:val="auto"/>
                <w:sz w:val="22"/>
                <w:szCs w:val="22"/>
              </w:rPr>
            </w:pPr>
            <w:r w:rsidRPr="00FE55BD">
              <w:rPr>
                <w:rFonts w:ascii="Comic Sans MS" w:hAnsi="Comic Sans MS" w:cs="Arial"/>
                <w:color w:val="auto"/>
                <w:sz w:val="22"/>
                <w:szCs w:val="22"/>
              </w:rPr>
              <w:t>There is extensive evidence associating childhood social and emotional skills with improved outcomes at school and in later life (e.g., improved academic performance, attitudes, behaviour and relationships with peers):</w:t>
            </w:r>
          </w:p>
          <w:p w14:paraId="5BFEAEDD" w14:textId="77777777" w:rsidR="001B2CA4" w:rsidRDefault="0029791B" w:rsidP="00430E6D">
            <w:pPr>
              <w:pStyle w:val="TableRowCentered"/>
              <w:spacing w:after="120"/>
              <w:jc w:val="left"/>
              <w:rPr>
                <w:rFonts w:ascii="Comic Sans MS" w:hAnsi="Comic Sans MS"/>
                <w:color w:val="auto"/>
                <w:sz w:val="22"/>
                <w:szCs w:val="22"/>
              </w:rPr>
            </w:pPr>
            <w:hyperlink r:id="rId14" w:history="1">
              <w:r w:rsidR="001B2CA4" w:rsidRPr="002741AE">
                <w:rPr>
                  <w:rFonts w:ascii="Comic Sans MS" w:hAnsi="Comic Sans MS"/>
                  <w:color w:val="auto"/>
                  <w:sz w:val="22"/>
                  <w:szCs w:val="22"/>
                </w:rPr>
                <w:t>EEF_Social_and_Emotional_Learning.pdf(educationendowmentfoundation.org.uk)</w:t>
              </w:r>
            </w:hyperlink>
          </w:p>
          <w:p w14:paraId="69CBBD44" w14:textId="0A68E9C9" w:rsidR="00565038" w:rsidRDefault="00565038" w:rsidP="00430E6D">
            <w:pPr>
              <w:pStyle w:val="TableRowCentered"/>
              <w:spacing w:after="120"/>
              <w:jc w:val="left"/>
              <w:rPr>
                <w:rFonts w:ascii="Comic Sans MS" w:hAnsi="Comic Sans MS"/>
                <w:color w:val="auto"/>
                <w:sz w:val="22"/>
                <w:szCs w:val="22"/>
              </w:rPr>
            </w:pPr>
            <w:r>
              <w:rPr>
                <w:rFonts w:ascii="Comic Sans MS" w:hAnsi="Comic Sans MS"/>
                <w:color w:val="auto"/>
                <w:sz w:val="22"/>
                <w:szCs w:val="22"/>
              </w:rPr>
              <w:t xml:space="preserve">Cambridgeshire STEPS - </w:t>
            </w:r>
            <w:hyperlink r:id="rId15" w:history="1">
              <w:r w:rsidR="00430E6D" w:rsidRPr="00286297">
                <w:rPr>
                  <w:rStyle w:val="Hyperlink"/>
                  <w:rFonts w:ascii="Comic Sans MS" w:hAnsi="Comic Sans MS"/>
                  <w:sz w:val="22"/>
                  <w:szCs w:val="22"/>
                </w:rPr>
                <w:t>https://www.cambslearntogether.co.uk/cambridgeshire-send/cambridgeshire-send-services/cambridgeshire-steps</w:t>
              </w:r>
            </w:hyperlink>
          </w:p>
          <w:p w14:paraId="0CEEAF55" w14:textId="6BF9D5AD" w:rsidR="00430E6D" w:rsidRPr="002741AE" w:rsidRDefault="00430E6D" w:rsidP="00430E6D">
            <w:pPr>
              <w:pStyle w:val="TableRowCentered"/>
              <w:spacing w:after="120"/>
              <w:jc w:val="left"/>
              <w:rPr>
                <w:rFonts w:ascii="Comic Sans MS" w:hAnsi="Comic Sans MS"/>
                <w:color w:val="auto"/>
                <w:sz w:val="22"/>
                <w:szCs w:val="22"/>
              </w:rPr>
            </w:pPr>
            <w:r>
              <w:rPr>
                <w:rFonts w:ascii="Comic Sans MS" w:hAnsi="Comic Sans MS"/>
                <w:color w:val="auto"/>
                <w:sz w:val="22"/>
                <w:szCs w:val="22"/>
              </w:rPr>
              <w:t>KCSIE 2023</w:t>
            </w:r>
          </w:p>
        </w:tc>
        <w:tc>
          <w:tcPr>
            <w:tcW w:w="17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BC8F592" w14:textId="6378EEA0" w:rsidR="001B2CA4" w:rsidRPr="00FE55BD" w:rsidRDefault="00F55B79" w:rsidP="00430E6D">
            <w:pPr>
              <w:pStyle w:val="TableRowCentered"/>
              <w:jc w:val="left"/>
              <w:rPr>
                <w:rFonts w:ascii="Comic Sans MS" w:hAnsi="Comic Sans MS"/>
                <w:color w:val="auto"/>
                <w:sz w:val="22"/>
                <w:szCs w:val="22"/>
                <w:highlight w:val="yellow"/>
              </w:rPr>
            </w:pPr>
            <w:r>
              <w:rPr>
                <w:rFonts w:ascii="Comic Sans MS" w:hAnsi="Comic Sans MS"/>
                <w:color w:val="auto"/>
                <w:sz w:val="22"/>
                <w:szCs w:val="22"/>
              </w:rPr>
              <w:t>5, 6</w:t>
            </w:r>
          </w:p>
        </w:tc>
      </w:tr>
    </w:tbl>
    <w:p w14:paraId="34E0BF12" w14:textId="77777777" w:rsidR="001B2CA4" w:rsidRPr="0065544B" w:rsidRDefault="001B2CA4" w:rsidP="001B2CA4">
      <w:pPr>
        <w:spacing w:before="240"/>
        <w:rPr>
          <w:rFonts w:ascii="Comic Sans MS" w:hAnsi="Comic Sans MS"/>
          <w:b/>
          <w:bCs/>
          <w:sz w:val="24"/>
          <w:szCs w:val="24"/>
        </w:rPr>
      </w:pPr>
      <w:r w:rsidRPr="0065544B">
        <w:rPr>
          <w:rFonts w:ascii="Comic Sans MS" w:hAnsi="Comic Sans MS"/>
          <w:b/>
          <w:bCs/>
          <w:sz w:val="24"/>
          <w:szCs w:val="24"/>
        </w:rPr>
        <w:t xml:space="preserve">Targeted academic support (for example, tutoring, one-to-one support structured interventions) </w:t>
      </w:r>
    </w:p>
    <w:p w14:paraId="2D0EDD19" w14:textId="4793E7F0" w:rsidR="001B2CA4" w:rsidRPr="0065544B" w:rsidRDefault="001B2CA4" w:rsidP="001B2CA4">
      <w:pPr>
        <w:rPr>
          <w:rFonts w:ascii="Comic Sans MS" w:hAnsi="Comic Sans MS"/>
        </w:rPr>
      </w:pPr>
      <w:r w:rsidRPr="0065544B">
        <w:rPr>
          <w:rFonts w:ascii="Comic Sans MS" w:hAnsi="Comic Sans MS"/>
        </w:rPr>
        <w:t xml:space="preserve">Budgeted cost: </w:t>
      </w:r>
      <w:r w:rsidR="006C192D">
        <w:rPr>
          <w:rFonts w:ascii="Comic Sans MS" w:hAnsi="Comic Sans MS"/>
        </w:rPr>
        <w:t>£</w:t>
      </w:r>
      <w:r w:rsidR="00C46C57">
        <w:rPr>
          <w:rFonts w:ascii="Comic Sans MS" w:hAnsi="Comic Sans MS"/>
        </w:rPr>
        <w:t>1</w:t>
      </w:r>
      <w:r w:rsidR="00A8092B">
        <w:rPr>
          <w:rFonts w:ascii="Comic Sans MS" w:hAnsi="Comic Sans MS"/>
        </w:rPr>
        <w:t>2</w:t>
      </w:r>
      <w:r w:rsidR="00C34C98">
        <w:rPr>
          <w:rFonts w:ascii="Comic Sans MS" w:hAnsi="Comic Sans MS"/>
        </w:rPr>
        <w:t>,</w:t>
      </w:r>
      <w:r w:rsidR="005C7F66">
        <w:rPr>
          <w:rFonts w:ascii="Comic Sans MS" w:hAnsi="Comic Sans MS"/>
        </w:rPr>
        <w:t>0</w:t>
      </w:r>
      <w:r w:rsidR="00C34C98">
        <w:rPr>
          <w:rFonts w:ascii="Comic Sans MS" w:hAnsi="Comic Sans MS"/>
        </w:rPr>
        <w:t>00</w:t>
      </w:r>
    </w:p>
    <w:tbl>
      <w:tblPr>
        <w:tblW w:w="5000" w:type="pct"/>
        <w:tblLayout w:type="fixed"/>
        <w:tblCellMar>
          <w:left w:w="10" w:type="dxa"/>
          <w:right w:w="10" w:type="dxa"/>
        </w:tblCellMar>
        <w:tblLook w:val="04A0" w:firstRow="1" w:lastRow="0" w:firstColumn="1" w:lastColumn="0" w:noHBand="0" w:noVBand="1"/>
      </w:tblPr>
      <w:tblGrid>
        <w:gridCol w:w="3301"/>
        <w:gridCol w:w="5522"/>
        <w:gridCol w:w="1713"/>
      </w:tblGrid>
      <w:tr w:rsidR="001B2CA4" w:rsidRPr="00FE55BD" w14:paraId="4F287DDB" w14:textId="77777777" w:rsidTr="0065544B">
        <w:tc>
          <w:tcPr>
            <w:tcW w:w="3301" w:type="dxa"/>
            <w:tcBorders>
              <w:top w:val="single" w:sz="4" w:space="0" w:color="000000"/>
              <w:left w:val="single" w:sz="4" w:space="0" w:color="000000"/>
              <w:bottom w:val="single" w:sz="4" w:space="0" w:color="000000"/>
              <w:right w:val="single" w:sz="4" w:space="0" w:color="000000"/>
            </w:tcBorders>
            <w:shd w:val="clear" w:color="auto" w:fill="EEECE1" w:themeFill="background2"/>
            <w:tcMar>
              <w:top w:w="0" w:type="dxa"/>
              <w:left w:w="108" w:type="dxa"/>
              <w:bottom w:w="0" w:type="dxa"/>
              <w:right w:w="108" w:type="dxa"/>
            </w:tcMar>
          </w:tcPr>
          <w:p w14:paraId="2E44CD78" w14:textId="77777777" w:rsidR="001B2CA4" w:rsidRPr="00FE55BD" w:rsidRDefault="001B2CA4" w:rsidP="00430E6D">
            <w:pPr>
              <w:pStyle w:val="TableHeader"/>
              <w:jc w:val="left"/>
              <w:rPr>
                <w:rFonts w:ascii="Comic Sans MS" w:hAnsi="Comic Sans MS"/>
                <w:sz w:val="22"/>
                <w:szCs w:val="22"/>
              </w:rPr>
            </w:pPr>
            <w:r w:rsidRPr="00FE55BD">
              <w:rPr>
                <w:rFonts w:ascii="Comic Sans MS" w:hAnsi="Comic Sans MS"/>
                <w:sz w:val="22"/>
                <w:szCs w:val="22"/>
              </w:rPr>
              <w:t>Activity</w:t>
            </w:r>
          </w:p>
        </w:tc>
        <w:tc>
          <w:tcPr>
            <w:tcW w:w="5522" w:type="dxa"/>
            <w:tcBorders>
              <w:top w:val="single" w:sz="4" w:space="0" w:color="000000"/>
              <w:left w:val="single" w:sz="4" w:space="0" w:color="000000"/>
              <w:bottom w:val="single" w:sz="4" w:space="0" w:color="000000"/>
              <w:right w:val="single" w:sz="4" w:space="0" w:color="000000"/>
            </w:tcBorders>
            <w:shd w:val="clear" w:color="auto" w:fill="EEECE1" w:themeFill="background2"/>
            <w:tcMar>
              <w:top w:w="0" w:type="dxa"/>
              <w:left w:w="108" w:type="dxa"/>
              <w:bottom w:w="0" w:type="dxa"/>
              <w:right w:w="108" w:type="dxa"/>
            </w:tcMar>
          </w:tcPr>
          <w:p w14:paraId="208B2FB7" w14:textId="77777777" w:rsidR="001B2CA4" w:rsidRPr="00FE55BD" w:rsidRDefault="001B2CA4" w:rsidP="00430E6D">
            <w:pPr>
              <w:pStyle w:val="TableHeader"/>
              <w:jc w:val="left"/>
              <w:rPr>
                <w:rFonts w:ascii="Comic Sans MS" w:hAnsi="Comic Sans MS"/>
                <w:sz w:val="22"/>
                <w:szCs w:val="22"/>
              </w:rPr>
            </w:pPr>
            <w:r w:rsidRPr="00FE55BD">
              <w:rPr>
                <w:rFonts w:ascii="Comic Sans MS" w:hAnsi="Comic Sans MS"/>
                <w:sz w:val="22"/>
                <w:szCs w:val="22"/>
              </w:rPr>
              <w:t>Evidence that supports this approach</w:t>
            </w:r>
          </w:p>
        </w:tc>
        <w:tc>
          <w:tcPr>
            <w:tcW w:w="1713" w:type="dxa"/>
            <w:tcBorders>
              <w:top w:val="single" w:sz="4" w:space="0" w:color="000000"/>
              <w:left w:val="single" w:sz="4" w:space="0" w:color="000000"/>
              <w:bottom w:val="single" w:sz="4" w:space="0" w:color="000000"/>
              <w:right w:val="single" w:sz="4" w:space="0" w:color="000000"/>
            </w:tcBorders>
            <w:shd w:val="clear" w:color="auto" w:fill="EEECE1" w:themeFill="background2"/>
            <w:tcMar>
              <w:top w:w="0" w:type="dxa"/>
              <w:left w:w="108" w:type="dxa"/>
              <w:bottom w:w="0" w:type="dxa"/>
              <w:right w:w="108" w:type="dxa"/>
            </w:tcMar>
          </w:tcPr>
          <w:p w14:paraId="16B23F06" w14:textId="77777777" w:rsidR="001B2CA4" w:rsidRPr="00FE55BD" w:rsidRDefault="001B2CA4" w:rsidP="00430E6D">
            <w:pPr>
              <w:pStyle w:val="TableHeader"/>
              <w:jc w:val="left"/>
              <w:rPr>
                <w:rFonts w:ascii="Comic Sans MS" w:hAnsi="Comic Sans MS"/>
                <w:sz w:val="22"/>
                <w:szCs w:val="22"/>
              </w:rPr>
            </w:pPr>
            <w:r w:rsidRPr="0065544B">
              <w:rPr>
                <w:rFonts w:ascii="Comic Sans MS" w:hAnsi="Comic Sans MS"/>
                <w:sz w:val="22"/>
                <w:szCs w:val="22"/>
              </w:rPr>
              <w:t>Challenge number(s) addressed</w:t>
            </w:r>
          </w:p>
        </w:tc>
      </w:tr>
      <w:tr w:rsidR="001B2CA4" w:rsidRPr="00FE55BD" w14:paraId="20A3B720" w14:textId="77777777" w:rsidTr="005E4F62">
        <w:tc>
          <w:tcPr>
            <w:tcW w:w="3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DFA47" w14:textId="77777777" w:rsidR="005E4F62" w:rsidRPr="00565038" w:rsidRDefault="005E4F62" w:rsidP="005E4F62">
            <w:pPr>
              <w:spacing w:before="60"/>
              <w:ind w:left="29" w:right="57"/>
              <w:rPr>
                <w:rFonts w:ascii="Comic Sans MS" w:hAnsi="Comic Sans MS"/>
                <w:iCs/>
                <w:lang w:val="en-US"/>
              </w:rPr>
            </w:pPr>
            <w:r w:rsidRPr="00565038">
              <w:rPr>
                <w:rFonts w:ascii="Comic Sans MS" w:hAnsi="Comic Sans MS"/>
                <w:iCs/>
                <w:lang w:val="en-US"/>
              </w:rPr>
              <w:t xml:space="preserve">Embedding dialogic activities across the school curriculum. These can support pupils to articulate key ideas, consolidate understanding and extend vocabulary. </w:t>
            </w:r>
          </w:p>
          <w:p w14:paraId="5F7108A2" w14:textId="316760E5" w:rsidR="0098778D" w:rsidRPr="00565038" w:rsidRDefault="0098778D" w:rsidP="0098778D">
            <w:pPr>
              <w:spacing w:before="60" w:after="120"/>
              <w:ind w:left="28" w:right="57"/>
              <w:rPr>
                <w:rFonts w:ascii="Comic Sans MS" w:hAnsi="Comic Sans MS" w:cs="Arial"/>
              </w:rPr>
            </w:pPr>
          </w:p>
        </w:tc>
        <w:tc>
          <w:tcPr>
            <w:tcW w:w="5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295C7" w14:textId="77777777" w:rsidR="003F1929" w:rsidRPr="00565038" w:rsidRDefault="003F1929" w:rsidP="003F1929">
            <w:pPr>
              <w:spacing w:before="60" w:after="60"/>
              <w:ind w:left="57" w:right="57"/>
              <w:rPr>
                <w:rFonts w:ascii="Comic Sans MS" w:hAnsi="Comic Sans MS" w:cs="Arial"/>
              </w:rPr>
            </w:pPr>
            <w:r w:rsidRPr="00565038">
              <w:rPr>
                <w:rFonts w:ascii="Comic Sans MS" w:hAnsi="Comic Sans MS" w:cs="Arial"/>
              </w:rPr>
              <w:t>There is a strong evidence base that suggests oral language interventions, including dialogic activities such as high-quality classroom discussion, are inexpensive to implement with high impacts on reading:</w:t>
            </w:r>
          </w:p>
          <w:p w14:paraId="1D9721C3" w14:textId="2C98C1D2" w:rsidR="001B2CA4" w:rsidRPr="00565038" w:rsidRDefault="0029791B" w:rsidP="003F1929">
            <w:pPr>
              <w:pStyle w:val="TableRowCentered"/>
              <w:spacing w:after="120"/>
              <w:jc w:val="left"/>
              <w:rPr>
                <w:rFonts w:ascii="Comic Sans MS" w:hAnsi="Comic Sans MS"/>
                <w:color w:val="auto"/>
                <w:sz w:val="22"/>
                <w:szCs w:val="22"/>
              </w:rPr>
            </w:pPr>
            <w:hyperlink r:id="rId16" w:history="1">
              <w:r w:rsidR="003F1929" w:rsidRPr="00565038">
                <w:rPr>
                  <w:rFonts w:ascii="Comic Sans MS" w:hAnsi="Comic Sans MS" w:cs="Arial"/>
                  <w:color w:val="auto"/>
                  <w:sz w:val="22"/>
                  <w:szCs w:val="22"/>
                </w:rPr>
                <w:t>Oral language interventions | Toolkit Strand | Education Endowment Foundation | EEF</w:t>
              </w:r>
            </w:hyperlink>
          </w:p>
        </w:tc>
        <w:tc>
          <w:tcPr>
            <w:tcW w:w="1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6EB0A" w14:textId="0166414E" w:rsidR="001B2CA4" w:rsidRPr="00FE55BD" w:rsidRDefault="00046E4B" w:rsidP="00430E6D">
            <w:pPr>
              <w:pStyle w:val="TableRowCentered"/>
              <w:jc w:val="left"/>
              <w:rPr>
                <w:rFonts w:ascii="Comic Sans MS" w:hAnsi="Comic Sans MS"/>
                <w:color w:val="auto"/>
                <w:sz w:val="22"/>
                <w:szCs w:val="22"/>
              </w:rPr>
            </w:pPr>
            <w:r w:rsidRPr="00FE55BD">
              <w:rPr>
                <w:rFonts w:ascii="Comic Sans MS" w:hAnsi="Comic Sans MS"/>
                <w:color w:val="auto"/>
                <w:sz w:val="22"/>
                <w:szCs w:val="22"/>
              </w:rPr>
              <w:t>1</w:t>
            </w:r>
          </w:p>
        </w:tc>
      </w:tr>
      <w:tr w:rsidR="005669A6" w:rsidRPr="00FE55BD" w14:paraId="18B245D5" w14:textId="77777777" w:rsidTr="005E4F62">
        <w:tc>
          <w:tcPr>
            <w:tcW w:w="33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3AE1B" w14:textId="77777777" w:rsidR="009E62AE" w:rsidRDefault="005669A6" w:rsidP="009E62AE">
            <w:pPr>
              <w:pStyle w:val="TableRow"/>
              <w:rPr>
                <w:rFonts w:ascii="Comic Sans MS" w:hAnsi="Comic Sans MS" w:cs="Arial"/>
                <w:iCs/>
                <w:color w:val="auto"/>
                <w:sz w:val="22"/>
                <w:szCs w:val="22"/>
                <w:lang w:val="en-US"/>
              </w:rPr>
            </w:pPr>
            <w:r>
              <w:rPr>
                <w:rFonts w:ascii="Comic Sans MS" w:hAnsi="Comic Sans MS" w:cs="Arial"/>
                <w:iCs/>
                <w:color w:val="auto"/>
                <w:sz w:val="22"/>
                <w:szCs w:val="22"/>
                <w:lang w:val="en-US"/>
              </w:rPr>
              <w:t>TA to carry out specific targeted interventions</w:t>
            </w:r>
            <w:r w:rsidR="009E62AE">
              <w:rPr>
                <w:rFonts w:ascii="Comic Sans MS" w:hAnsi="Comic Sans MS" w:cs="Arial"/>
                <w:iCs/>
                <w:color w:val="auto"/>
                <w:sz w:val="22"/>
                <w:szCs w:val="22"/>
                <w:lang w:val="en-US"/>
              </w:rPr>
              <w:t xml:space="preserve"> to improve phonics and reading:</w:t>
            </w:r>
          </w:p>
          <w:p w14:paraId="28A66E46" w14:textId="0DC8EFB7" w:rsidR="009E62AE" w:rsidRDefault="009E62AE" w:rsidP="009E62AE">
            <w:pPr>
              <w:pStyle w:val="TableRow"/>
              <w:rPr>
                <w:rFonts w:ascii="Comic Sans MS" w:hAnsi="Comic Sans MS" w:cs="Arial"/>
                <w:iCs/>
                <w:color w:val="auto"/>
                <w:sz w:val="22"/>
                <w:szCs w:val="22"/>
                <w:lang w:val="en-US"/>
              </w:rPr>
            </w:pPr>
            <w:r>
              <w:rPr>
                <w:rFonts w:ascii="Comic Sans MS" w:hAnsi="Comic Sans MS" w:cs="Arial"/>
                <w:iCs/>
                <w:color w:val="auto"/>
                <w:sz w:val="22"/>
                <w:szCs w:val="22"/>
                <w:lang w:val="en-US"/>
              </w:rPr>
              <w:t>Little Wandle catch up/keep up</w:t>
            </w:r>
          </w:p>
          <w:p w14:paraId="4273DB45" w14:textId="77777777" w:rsidR="009E62AE" w:rsidRDefault="009E62AE" w:rsidP="00ED049D">
            <w:pPr>
              <w:pStyle w:val="TableRow"/>
              <w:rPr>
                <w:rFonts w:ascii="Comic Sans MS" w:hAnsi="Comic Sans MS" w:cs="Arial"/>
                <w:iCs/>
                <w:color w:val="auto"/>
                <w:sz w:val="22"/>
                <w:szCs w:val="22"/>
                <w:lang w:val="en-US"/>
              </w:rPr>
            </w:pPr>
            <w:r>
              <w:rPr>
                <w:rFonts w:ascii="Comic Sans MS" w:hAnsi="Comic Sans MS" w:cs="Arial"/>
                <w:iCs/>
                <w:color w:val="auto"/>
                <w:sz w:val="22"/>
                <w:szCs w:val="22"/>
                <w:lang w:val="en-US"/>
              </w:rPr>
              <w:t>KS2 Little Wandle programme</w:t>
            </w:r>
          </w:p>
          <w:p w14:paraId="6AE58CEB" w14:textId="45BBD4C1" w:rsidR="009E62AE" w:rsidRPr="00FE55BD" w:rsidRDefault="009E62AE" w:rsidP="00ED049D">
            <w:pPr>
              <w:pStyle w:val="TableRow"/>
              <w:rPr>
                <w:rFonts w:ascii="Comic Sans MS" w:hAnsi="Comic Sans MS" w:cs="Arial"/>
                <w:iCs/>
                <w:color w:val="auto"/>
                <w:sz w:val="22"/>
                <w:szCs w:val="22"/>
                <w:lang w:val="en-US"/>
              </w:rPr>
            </w:pPr>
            <w:r>
              <w:rPr>
                <w:rFonts w:ascii="Comic Sans MS" w:hAnsi="Comic Sans MS" w:cs="Arial"/>
                <w:iCs/>
                <w:color w:val="auto"/>
                <w:sz w:val="22"/>
                <w:szCs w:val="22"/>
                <w:lang w:val="en-US"/>
              </w:rPr>
              <w:t>Year 6 booster groups</w:t>
            </w:r>
          </w:p>
        </w:tc>
        <w:tc>
          <w:tcPr>
            <w:tcW w:w="55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7CEE6" w14:textId="77777777" w:rsidR="005669A6" w:rsidRPr="00FE55BD" w:rsidRDefault="005669A6" w:rsidP="005669A6">
            <w:pPr>
              <w:spacing w:before="60" w:after="60"/>
              <w:ind w:left="57" w:right="57"/>
              <w:rPr>
                <w:rFonts w:ascii="Comic Sans MS" w:hAnsi="Comic Sans MS"/>
              </w:rPr>
            </w:pPr>
            <w:r w:rsidRPr="00FE55BD">
              <w:rPr>
                <w:rFonts w:ascii="Comic Sans MS" w:hAnsi="Comic Sans MS"/>
              </w:rPr>
              <w:t>Tuition targeted at specific needs and knowledge gaps can be an effective method to support low attaining pupils or those falling behind, both one-to-one:</w:t>
            </w:r>
          </w:p>
          <w:p w14:paraId="4BF7CCDA" w14:textId="77777777" w:rsidR="005669A6" w:rsidRDefault="0029791B" w:rsidP="005669A6">
            <w:pPr>
              <w:spacing w:before="60" w:after="60"/>
              <w:ind w:left="57" w:right="57"/>
              <w:rPr>
                <w:rFonts w:ascii="Comic Sans MS" w:hAnsi="Comic Sans MS"/>
              </w:rPr>
            </w:pPr>
            <w:hyperlink r:id="rId17" w:history="1">
              <w:r w:rsidR="005669A6" w:rsidRPr="002741AE">
                <w:rPr>
                  <w:rFonts w:ascii="Comic Sans MS" w:hAnsi="Comic Sans MS"/>
                </w:rPr>
                <w:t>One to one tuition | EEF (educationendowmentfoundation.org.uk)</w:t>
              </w:r>
            </w:hyperlink>
          </w:p>
          <w:p w14:paraId="035C0F9B" w14:textId="24A48751" w:rsidR="00430E6D" w:rsidRPr="002D461F" w:rsidRDefault="00430E6D" w:rsidP="005669A6">
            <w:pPr>
              <w:spacing w:before="60" w:after="60"/>
              <w:ind w:left="57" w:right="57"/>
              <w:rPr>
                <w:rFonts w:ascii="Comic Sans MS" w:hAnsi="Comic Sans MS"/>
              </w:rPr>
            </w:pPr>
            <w:r w:rsidRPr="002D461F">
              <w:rPr>
                <w:rFonts w:ascii="Comic Sans MS" w:hAnsi="Comic Sans MS"/>
                <w:color w:val="000000"/>
              </w:rPr>
              <w:t xml:space="preserve">Phonics approaches have a strong evidence base indicating a positive impact on pupils, particularly from disadvantaged backgrounds. Targeted phonics interventions have been shown to be more </w:t>
            </w:r>
            <w:r w:rsidRPr="002D461F">
              <w:rPr>
                <w:rFonts w:ascii="Comic Sans MS" w:hAnsi="Comic Sans MS"/>
                <w:color w:val="000000"/>
              </w:rPr>
              <w:lastRenderedPageBreak/>
              <w:t>effective when delivered as regular sessions over a period up to 12 weeks: Phonics | Teaching and Learning Toolkit | EEF</w:t>
            </w:r>
          </w:p>
        </w:tc>
        <w:tc>
          <w:tcPr>
            <w:tcW w:w="17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F6713" w14:textId="2AB05B47" w:rsidR="005669A6" w:rsidRPr="00FE55BD" w:rsidRDefault="00F55B79" w:rsidP="00430E6D">
            <w:pPr>
              <w:pStyle w:val="TableRowCentered"/>
              <w:jc w:val="left"/>
              <w:rPr>
                <w:rFonts w:ascii="Comic Sans MS" w:hAnsi="Comic Sans MS"/>
                <w:color w:val="auto"/>
                <w:sz w:val="22"/>
                <w:szCs w:val="22"/>
              </w:rPr>
            </w:pPr>
            <w:r>
              <w:rPr>
                <w:rFonts w:ascii="Comic Sans MS" w:hAnsi="Comic Sans MS"/>
                <w:color w:val="auto"/>
                <w:sz w:val="22"/>
                <w:szCs w:val="22"/>
              </w:rPr>
              <w:lastRenderedPageBreak/>
              <w:t xml:space="preserve">1, </w:t>
            </w:r>
            <w:r w:rsidR="005669A6">
              <w:rPr>
                <w:rFonts w:ascii="Comic Sans MS" w:hAnsi="Comic Sans MS"/>
                <w:color w:val="auto"/>
                <w:sz w:val="22"/>
                <w:szCs w:val="22"/>
              </w:rPr>
              <w:t>2,</w:t>
            </w:r>
            <w:r>
              <w:rPr>
                <w:rFonts w:ascii="Comic Sans MS" w:hAnsi="Comic Sans MS"/>
                <w:color w:val="auto"/>
                <w:sz w:val="22"/>
                <w:szCs w:val="22"/>
              </w:rPr>
              <w:t xml:space="preserve"> </w:t>
            </w:r>
            <w:r w:rsidR="005669A6">
              <w:rPr>
                <w:rFonts w:ascii="Comic Sans MS" w:hAnsi="Comic Sans MS"/>
                <w:color w:val="auto"/>
                <w:sz w:val="22"/>
                <w:szCs w:val="22"/>
              </w:rPr>
              <w:t>3</w:t>
            </w:r>
            <w:r>
              <w:rPr>
                <w:rFonts w:ascii="Comic Sans MS" w:hAnsi="Comic Sans MS"/>
                <w:color w:val="auto"/>
                <w:sz w:val="22"/>
                <w:szCs w:val="22"/>
              </w:rPr>
              <w:t>, 4</w:t>
            </w:r>
          </w:p>
        </w:tc>
      </w:tr>
    </w:tbl>
    <w:p w14:paraId="2D74329B" w14:textId="77777777" w:rsidR="005669A6" w:rsidRDefault="005669A6" w:rsidP="0065544B">
      <w:pPr>
        <w:rPr>
          <w:rFonts w:ascii="Comic Sans MS" w:hAnsi="Comic Sans MS"/>
          <w:b/>
          <w:sz w:val="24"/>
          <w:szCs w:val="24"/>
        </w:rPr>
      </w:pPr>
    </w:p>
    <w:p w14:paraId="05D9D8B2" w14:textId="401980EF" w:rsidR="001B2CA4" w:rsidRPr="0065544B" w:rsidRDefault="001B2CA4" w:rsidP="0065544B">
      <w:pPr>
        <w:rPr>
          <w:rFonts w:ascii="Comic Sans MS" w:hAnsi="Comic Sans MS"/>
          <w:b/>
          <w:sz w:val="24"/>
          <w:szCs w:val="24"/>
        </w:rPr>
      </w:pPr>
      <w:r w:rsidRPr="0065544B">
        <w:rPr>
          <w:rFonts w:ascii="Comic Sans MS" w:hAnsi="Comic Sans MS"/>
          <w:b/>
          <w:sz w:val="24"/>
          <w:szCs w:val="24"/>
        </w:rPr>
        <w:t>Wider strategies (for example, related to attendance, behaviour, wellbeing)</w:t>
      </w:r>
    </w:p>
    <w:p w14:paraId="115AD9CB" w14:textId="47BE2496" w:rsidR="001B2CA4" w:rsidRPr="0065544B" w:rsidRDefault="0065544B" w:rsidP="0065544B">
      <w:pPr>
        <w:rPr>
          <w:rFonts w:ascii="Comic Sans MS" w:hAnsi="Comic Sans MS"/>
        </w:rPr>
      </w:pPr>
      <w:r>
        <w:rPr>
          <w:rFonts w:ascii="Comic Sans MS" w:hAnsi="Comic Sans MS"/>
        </w:rPr>
        <w:t xml:space="preserve">Budgeted cost: </w:t>
      </w:r>
      <w:r w:rsidR="009877E0">
        <w:rPr>
          <w:rFonts w:ascii="Comic Sans MS" w:hAnsi="Comic Sans MS"/>
        </w:rPr>
        <w:t>£1</w:t>
      </w:r>
      <w:r w:rsidR="007C5A20">
        <w:rPr>
          <w:rFonts w:ascii="Comic Sans MS" w:hAnsi="Comic Sans MS"/>
        </w:rPr>
        <w:t>5</w:t>
      </w:r>
      <w:r w:rsidR="00A8092B">
        <w:rPr>
          <w:rFonts w:ascii="Comic Sans MS" w:hAnsi="Comic Sans MS"/>
        </w:rPr>
        <w:t>, 425.42</w:t>
      </w:r>
    </w:p>
    <w:tbl>
      <w:tblPr>
        <w:tblW w:w="5000" w:type="pct"/>
        <w:tblLayout w:type="fixed"/>
        <w:tblCellMar>
          <w:left w:w="10" w:type="dxa"/>
          <w:right w:w="10" w:type="dxa"/>
        </w:tblCellMar>
        <w:tblLook w:val="04A0" w:firstRow="1" w:lastRow="0" w:firstColumn="1" w:lastColumn="0" w:noHBand="0" w:noVBand="1"/>
      </w:tblPr>
      <w:tblGrid>
        <w:gridCol w:w="4719"/>
        <w:gridCol w:w="4117"/>
        <w:gridCol w:w="1700"/>
      </w:tblGrid>
      <w:tr w:rsidR="001B2CA4" w:rsidRPr="00FE55BD" w14:paraId="60C7C25B" w14:textId="77777777" w:rsidTr="001E3030">
        <w:tc>
          <w:tcPr>
            <w:tcW w:w="4719" w:type="dxa"/>
            <w:tcBorders>
              <w:top w:val="single" w:sz="4" w:space="0" w:color="000000"/>
              <w:left w:val="single" w:sz="4" w:space="0" w:color="000000"/>
              <w:bottom w:val="single" w:sz="4" w:space="0" w:color="000000"/>
              <w:right w:val="single" w:sz="4" w:space="0" w:color="000000"/>
            </w:tcBorders>
            <w:shd w:val="clear" w:color="auto" w:fill="EEECE1" w:themeFill="background2"/>
            <w:tcMar>
              <w:top w:w="0" w:type="dxa"/>
              <w:left w:w="108" w:type="dxa"/>
              <w:bottom w:w="0" w:type="dxa"/>
              <w:right w:w="108" w:type="dxa"/>
            </w:tcMar>
          </w:tcPr>
          <w:p w14:paraId="6561EBE7" w14:textId="77777777" w:rsidR="001B2CA4" w:rsidRPr="00FE55BD" w:rsidRDefault="001B2CA4" w:rsidP="00430E6D">
            <w:pPr>
              <w:pStyle w:val="TableHeader"/>
              <w:jc w:val="left"/>
              <w:rPr>
                <w:rFonts w:ascii="Comic Sans MS" w:hAnsi="Comic Sans MS"/>
                <w:sz w:val="22"/>
                <w:szCs w:val="22"/>
              </w:rPr>
            </w:pPr>
            <w:r w:rsidRPr="00FE55BD">
              <w:rPr>
                <w:rFonts w:ascii="Comic Sans MS" w:hAnsi="Comic Sans MS"/>
                <w:sz w:val="22"/>
                <w:szCs w:val="22"/>
              </w:rPr>
              <w:t>Activity</w:t>
            </w:r>
          </w:p>
        </w:tc>
        <w:tc>
          <w:tcPr>
            <w:tcW w:w="4117" w:type="dxa"/>
            <w:tcBorders>
              <w:top w:val="single" w:sz="4" w:space="0" w:color="000000"/>
              <w:left w:val="single" w:sz="4" w:space="0" w:color="000000"/>
              <w:bottom w:val="single" w:sz="4" w:space="0" w:color="000000"/>
              <w:right w:val="single" w:sz="4" w:space="0" w:color="000000"/>
            </w:tcBorders>
            <w:shd w:val="clear" w:color="auto" w:fill="EEECE1" w:themeFill="background2"/>
            <w:tcMar>
              <w:top w:w="0" w:type="dxa"/>
              <w:left w:w="108" w:type="dxa"/>
              <w:bottom w:w="0" w:type="dxa"/>
              <w:right w:w="108" w:type="dxa"/>
            </w:tcMar>
          </w:tcPr>
          <w:p w14:paraId="78A3EEBB" w14:textId="77777777" w:rsidR="001B2CA4" w:rsidRPr="00FE55BD" w:rsidRDefault="001B2CA4" w:rsidP="00430E6D">
            <w:pPr>
              <w:pStyle w:val="TableHeader"/>
              <w:jc w:val="left"/>
              <w:rPr>
                <w:rFonts w:ascii="Comic Sans MS" w:hAnsi="Comic Sans MS"/>
                <w:sz w:val="22"/>
                <w:szCs w:val="22"/>
              </w:rPr>
            </w:pPr>
            <w:r w:rsidRPr="00FE55BD">
              <w:rPr>
                <w:rFonts w:ascii="Comic Sans MS" w:hAnsi="Comic Sans MS"/>
                <w:sz w:val="22"/>
                <w:szCs w:val="22"/>
              </w:rPr>
              <w:t>Evidence that supports this approach</w:t>
            </w:r>
          </w:p>
        </w:tc>
        <w:tc>
          <w:tcPr>
            <w:tcW w:w="1700" w:type="dxa"/>
            <w:tcBorders>
              <w:top w:val="single" w:sz="4" w:space="0" w:color="000000"/>
              <w:left w:val="single" w:sz="4" w:space="0" w:color="000000"/>
              <w:bottom w:val="single" w:sz="4" w:space="0" w:color="000000"/>
              <w:right w:val="single" w:sz="4" w:space="0" w:color="000000"/>
            </w:tcBorders>
            <w:shd w:val="clear" w:color="auto" w:fill="EEECE1" w:themeFill="background2"/>
            <w:tcMar>
              <w:top w:w="0" w:type="dxa"/>
              <w:left w:w="108" w:type="dxa"/>
              <w:bottom w:w="0" w:type="dxa"/>
              <w:right w:w="108" w:type="dxa"/>
            </w:tcMar>
          </w:tcPr>
          <w:p w14:paraId="440A78C4" w14:textId="77777777" w:rsidR="001B2CA4" w:rsidRPr="00FE55BD" w:rsidRDefault="001B2CA4" w:rsidP="00430E6D">
            <w:pPr>
              <w:pStyle w:val="TableHeader"/>
              <w:jc w:val="left"/>
              <w:rPr>
                <w:rFonts w:ascii="Comic Sans MS" w:hAnsi="Comic Sans MS"/>
                <w:sz w:val="22"/>
                <w:szCs w:val="22"/>
              </w:rPr>
            </w:pPr>
            <w:r w:rsidRPr="00FE55BD">
              <w:rPr>
                <w:rFonts w:ascii="Comic Sans MS" w:hAnsi="Comic Sans MS"/>
                <w:sz w:val="22"/>
                <w:szCs w:val="22"/>
              </w:rPr>
              <w:t>Challenge number(s) addressed</w:t>
            </w:r>
          </w:p>
        </w:tc>
      </w:tr>
      <w:tr w:rsidR="00C46C57" w:rsidRPr="00FE55BD" w14:paraId="6D4EA5C2" w14:textId="77777777" w:rsidTr="002038F7">
        <w:tc>
          <w:tcPr>
            <w:tcW w:w="47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47DC2" w14:textId="092B850B" w:rsidR="00C46C57" w:rsidRPr="00EF6E6D" w:rsidRDefault="00C46C57" w:rsidP="005640EE">
            <w:pPr>
              <w:pStyle w:val="TableRow"/>
              <w:spacing w:after="120"/>
              <w:ind w:left="29"/>
              <w:rPr>
                <w:rFonts w:ascii="Comic Sans MS" w:hAnsi="Comic Sans MS"/>
                <w:iCs/>
                <w:color w:val="auto"/>
                <w:sz w:val="22"/>
                <w:szCs w:val="22"/>
                <w:lang w:val="en-US"/>
              </w:rPr>
            </w:pPr>
            <w:r>
              <w:rPr>
                <w:rFonts w:ascii="Comic Sans MS" w:hAnsi="Comic Sans MS"/>
                <w:iCs/>
                <w:color w:val="auto"/>
                <w:sz w:val="22"/>
                <w:szCs w:val="22"/>
                <w:lang w:val="en-US"/>
              </w:rPr>
              <w:t xml:space="preserve">Teacher to work as parent and student family support worker alongside Additional Needs Leader and attendance lead.  </w:t>
            </w:r>
          </w:p>
        </w:tc>
        <w:tc>
          <w:tcPr>
            <w:tcW w:w="4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F02FA" w14:textId="77777777" w:rsidR="00C46C57" w:rsidRPr="00FE55BD" w:rsidRDefault="00C46C57" w:rsidP="00C46C57">
            <w:pPr>
              <w:pStyle w:val="TableRowCentered"/>
              <w:jc w:val="left"/>
              <w:rPr>
                <w:rFonts w:ascii="Comic Sans MS" w:hAnsi="Comic Sans MS"/>
                <w:color w:val="263238"/>
                <w:sz w:val="22"/>
                <w:szCs w:val="22"/>
                <w:shd w:val="clear" w:color="auto" w:fill="FFFFFF"/>
              </w:rPr>
            </w:pPr>
            <w:r w:rsidRPr="00FE55BD">
              <w:rPr>
                <w:rFonts w:ascii="Comic Sans MS" w:hAnsi="Comic Sans MS"/>
                <w:color w:val="263238"/>
                <w:sz w:val="22"/>
                <w:szCs w:val="22"/>
                <w:shd w:val="clear" w:color="auto" w:fill="FFFFFF"/>
              </w:rPr>
              <w:t>The average impact of successful SEL interventions is an additional four months’ progress over the course of a year. </w:t>
            </w:r>
          </w:p>
          <w:p w14:paraId="3A992477" w14:textId="75621CDD" w:rsidR="00C46C57" w:rsidRPr="00EF6E6D" w:rsidRDefault="00C46C57" w:rsidP="00C46C57">
            <w:pPr>
              <w:pStyle w:val="TableRowCentered"/>
              <w:jc w:val="left"/>
              <w:rPr>
                <w:rFonts w:ascii="Comic Sans MS" w:hAnsi="Comic Sans MS"/>
                <w:color w:val="263238"/>
                <w:sz w:val="22"/>
                <w:szCs w:val="22"/>
                <w:shd w:val="clear" w:color="auto" w:fill="FFFFFF"/>
              </w:rPr>
            </w:pPr>
            <w:r w:rsidRPr="00FE55BD">
              <w:rPr>
                <w:rFonts w:ascii="Comic Sans MS" w:hAnsi="Comic Sans MS"/>
                <w:color w:val="263238"/>
                <w:sz w:val="22"/>
                <w:szCs w:val="22"/>
                <w:shd w:val="clear" w:color="auto" w:fill="FFFFFF"/>
              </w:rPr>
              <w:t>EEF – Teaching and Learning Toolkit</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8AA6C" w14:textId="28D47AA2" w:rsidR="00C46C57" w:rsidRDefault="00C46C57" w:rsidP="00923015">
            <w:pPr>
              <w:pStyle w:val="TableRowCentered"/>
              <w:jc w:val="left"/>
              <w:rPr>
                <w:rFonts w:ascii="Comic Sans MS" w:hAnsi="Comic Sans MS"/>
                <w:color w:val="auto"/>
                <w:sz w:val="22"/>
                <w:szCs w:val="22"/>
              </w:rPr>
            </w:pPr>
            <w:r>
              <w:rPr>
                <w:rFonts w:ascii="Comic Sans MS" w:hAnsi="Comic Sans MS"/>
                <w:color w:val="auto"/>
                <w:sz w:val="22"/>
                <w:szCs w:val="22"/>
              </w:rPr>
              <w:t>5, 6</w:t>
            </w:r>
          </w:p>
        </w:tc>
      </w:tr>
      <w:tr w:rsidR="00923015" w:rsidRPr="00FE55BD" w14:paraId="1A678B02" w14:textId="77777777" w:rsidTr="002038F7">
        <w:tc>
          <w:tcPr>
            <w:tcW w:w="47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BF69A" w14:textId="0AA0C667" w:rsidR="00923015" w:rsidRPr="00EF6E6D" w:rsidRDefault="00923015" w:rsidP="005640EE">
            <w:pPr>
              <w:pStyle w:val="TableRow"/>
              <w:spacing w:after="120"/>
              <w:ind w:left="29"/>
              <w:rPr>
                <w:rFonts w:ascii="Comic Sans MS" w:hAnsi="Comic Sans MS"/>
                <w:iCs/>
                <w:color w:val="auto"/>
                <w:sz w:val="22"/>
                <w:szCs w:val="22"/>
                <w:lang w:val="en-US"/>
              </w:rPr>
            </w:pPr>
            <w:r w:rsidRPr="00EF6E6D">
              <w:rPr>
                <w:rFonts w:ascii="Comic Sans MS" w:hAnsi="Comic Sans MS"/>
                <w:iCs/>
                <w:color w:val="auto"/>
                <w:sz w:val="22"/>
                <w:szCs w:val="22"/>
                <w:lang w:val="en-US"/>
              </w:rPr>
              <w:t xml:space="preserve">TA to support identified children with SEMH </w:t>
            </w:r>
            <w:r w:rsidR="005640EE">
              <w:rPr>
                <w:rFonts w:ascii="Comic Sans MS" w:hAnsi="Comic Sans MS"/>
                <w:iCs/>
                <w:color w:val="auto"/>
                <w:sz w:val="22"/>
                <w:szCs w:val="22"/>
                <w:lang w:val="en-US"/>
              </w:rPr>
              <w:t>by offering ELSA sessions</w:t>
            </w:r>
            <w:r w:rsidRPr="00EF6E6D">
              <w:rPr>
                <w:rFonts w:ascii="Comic Sans MS" w:hAnsi="Comic Sans MS"/>
                <w:iCs/>
                <w:color w:val="auto"/>
                <w:sz w:val="22"/>
                <w:szCs w:val="22"/>
                <w:lang w:val="en-US"/>
              </w:rPr>
              <w:t xml:space="preserve">. </w:t>
            </w:r>
          </w:p>
        </w:tc>
        <w:tc>
          <w:tcPr>
            <w:tcW w:w="4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30818" w14:textId="77777777" w:rsidR="00923015" w:rsidRPr="00EF6E6D" w:rsidRDefault="00923015" w:rsidP="00923015">
            <w:pPr>
              <w:pStyle w:val="TableRowCentered"/>
              <w:jc w:val="left"/>
              <w:rPr>
                <w:rFonts w:ascii="Comic Sans MS" w:hAnsi="Comic Sans MS"/>
                <w:color w:val="263238"/>
                <w:sz w:val="22"/>
                <w:szCs w:val="22"/>
                <w:shd w:val="clear" w:color="auto" w:fill="FFFFFF"/>
              </w:rPr>
            </w:pPr>
            <w:r w:rsidRPr="00EF6E6D">
              <w:rPr>
                <w:rFonts w:ascii="Comic Sans MS" w:hAnsi="Comic Sans MS"/>
                <w:color w:val="263238"/>
                <w:sz w:val="22"/>
                <w:szCs w:val="22"/>
                <w:shd w:val="clear" w:color="auto" w:fill="FFFFFF"/>
              </w:rPr>
              <w:t>The average impact of successful SEL interventions is an additional four months’ progress over the course of a year. </w:t>
            </w:r>
          </w:p>
          <w:p w14:paraId="28607093" w14:textId="770A5742" w:rsidR="00923015" w:rsidRPr="00EF6E6D" w:rsidRDefault="00923015" w:rsidP="00923015">
            <w:pPr>
              <w:pStyle w:val="TableRowCentered"/>
              <w:jc w:val="left"/>
              <w:rPr>
                <w:rFonts w:ascii="Comic Sans MS" w:hAnsi="Comic Sans MS"/>
                <w:color w:val="263238"/>
                <w:sz w:val="22"/>
                <w:szCs w:val="22"/>
                <w:shd w:val="clear" w:color="auto" w:fill="FFFFFF"/>
              </w:rPr>
            </w:pPr>
            <w:r w:rsidRPr="00EF6E6D">
              <w:rPr>
                <w:rFonts w:ascii="Comic Sans MS" w:hAnsi="Comic Sans MS"/>
                <w:color w:val="263238"/>
                <w:sz w:val="22"/>
                <w:szCs w:val="22"/>
                <w:shd w:val="clear" w:color="auto" w:fill="FFFFFF"/>
              </w:rPr>
              <w:t>EEF – Teaching and Learning Toolkit</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B9032" w14:textId="35D8775C" w:rsidR="00923015" w:rsidRPr="00FE55BD" w:rsidRDefault="00923015" w:rsidP="00923015">
            <w:pPr>
              <w:pStyle w:val="TableRowCentered"/>
              <w:jc w:val="left"/>
              <w:rPr>
                <w:rFonts w:ascii="Comic Sans MS" w:hAnsi="Comic Sans MS"/>
                <w:color w:val="auto"/>
                <w:sz w:val="22"/>
                <w:szCs w:val="22"/>
              </w:rPr>
            </w:pPr>
            <w:r>
              <w:rPr>
                <w:rFonts w:ascii="Comic Sans MS" w:hAnsi="Comic Sans MS"/>
                <w:color w:val="auto"/>
                <w:sz w:val="22"/>
                <w:szCs w:val="22"/>
              </w:rPr>
              <w:t>5</w:t>
            </w:r>
            <w:r w:rsidR="00F55B79">
              <w:rPr>
                <w:rFonts w:ascii="Comic Sans MS" w:hAnsi="Comic Sans MS"/>
                <w:color w:val="auto"/>
                <w:sz w:val="22"/>
                <w:szCs w:val="22"/>
              </w:rPr>
              <w:t>, 6</w:t>
            </w:r>
          </w:p>
        </w:tc>
      </w:tr>
      <w:tr w:rsidR="0098778D" w:rsidRPr="00FE55BD" w14:paraId="5A033E67" w14:textId="77777777" w:rsidTr="002038F7">
        <w:tc>
          <w:tcPr>
            <w:tcW w:w="47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2D358" w14:textId="0723089D" w:rsidR="0098778D" w:rsidRPr="00FE55BD" w:rsidRDefault="00923015" w:rsidP="00430E6D">
            <w:pPr>
              <w:pStyle w:val="TableRow"/>
              <w:spacing w:after="120"/>
              <w:ind w:left="29"/>
              <w:rPr>
                <w:rFonts w:ascii="Comic Sans MS" w:hAnsi="Comic Sans MS"/>
                <w:iCs/>
                <w:color w:val="auto"/>
                <w:sz w:val="22"/>
                <w:szCs w:val="22"/>
                <w:lang w:val="en-US"/>
              </w:rPr>
            </w:pPr>
            <w:r>
              <w:rPr>
                <w:rFonts w:ascii="Comic Sans MS" w:hAnsi="Comic Sans MS"/>
                <w:iCs/>
                <w:color w:val="auto"/>
                <w:sz w:val="22"/>
                <w:szCs w:val="22"/>
                <w:lang w:val="en-US"/>
              </w:rPr>
              <w:t>Lunchtime well-</w:t>
            </w:r>
            <w:r w:rsidR="0052178B">
              <w:rPr>
                <w:rFonts w:ascii="Comic Sans MS" w:hAnsi="Comic Sans MS"/>
                <w:iCs/>
                <w:color w:val="auto"/>
                <w:sz w:val="22"/>
                <w:szCs w:val="22"/>
                <w:lang w:val="en-US"/>
              </w:rPr>
              <w:t>being club</w:t>
            </w:r>
            <w:r>
              <w:rPr>
                <w:rFonts w:ascii="Comic Sans MS" w:hAnsi="Comic Sans MS"/>
                <w:iCs/>
                <w:color w:val="auto"/>
                <w:sz w:val="22"/>
                <w:szCs w:val="22"/>
                <w:lang w:val="en-US"/>
              </w:rPr>
              <w:t xml:space="preserve"> run by a TA</w:t>
            </w:r>
            <w:r w:rsidR="005669A6">
              <w:rPr>
                <w:rFonts w:ascii="Comic Sans MS" w:hAnsi="Comic Sans MS"/>
                <w:iCs/>
                <w:color w:val="auto"/>
                <w:sz w:val="22"/>
                <w:szCs w:val="22"/>
                <w:lang w:val="en-US"/>
              </w:rPr>
              <w:t>.</w:t>
            </w:r>
          </w:p>
          <w:p w14:paraId="7B734C5D" w14:textId="433F6828" w:rsidR="00814C38" w:rsidRPr="00FE55BD" w:rsidRDefault="00814C38" w:rsidP="00430E6D">
            <w:pPr>
              <w:pStyle w:val="TableRow"/>
              <w:spacing w:after="120"/>
              <w:ind w:left="29"/>
              <w:rPr>
                <w:rFonts w:ascii="Comic Sans MS" w:hAnsi="Comic Sans MS"/>
                <w:iCs/>
                <w:color w:val="auto"/>
                <w:sz w:val="22"/>
                <w:szCs w:val="22"/>
                <w:lang w:val="en-US"/>
              </w:rPr>
            </w:pPr>
          </w:p>
        </w:tc>
        <w:tc>
          <w:tcPr>
            <w:tcW w:w="4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4DF65" w14:textId="77777777" w:rsidR="0052178B" w:rsidRPr="00FE55BD" w:rsidRDefault="0052178B" w:rsidP="0052178B">
            <w:pPr>
              <w:pStyle w:val="TableRowCentered"/>
              <w:jc w:val="left"/>
              <w:rPr>
                <w:rFonts w:ascii="Comic Sans MS" w:hAnsi="Comic Sans MS"/>
                <w:color w:val="263238"/>
                <w:sz w:val="22"/>
                <w:szCs w:val="22"/>
                <w:shd w:val="clear" w:color="auto" w:fill="FFFFFF"/>
              </w:rPr>
            </w:pPr>
            <w:r w:rsidRPr="00FE55BD">
              <w:rPr>
                <w:rFonts w:ascii="Comic Sans MS" w:hAnsi="Comic Sans MS"/>
                <w:color w:val="263238"/>
                <w:sz w:val="22"/>
                <w:szCs w:val="22"/>
                <w:shd w:val="clear" w:color="auto" w:fill="FFFFFF"/>
              </w:rPr>
              <w:t>The average impact of successful SEL interventions is an additional four months’ progress over the course of a year. </w:t>
            </w:r>
          </w:p>
          <w:p w14:paraId="11457DAE" w14:textId="532AEC7F" w:rsidR="0098778D" w:rsidRPr="00FE55BD" w:rsidRDefault="0052178B" w:rsidP="0052178B">
            <w:pPr>
              <w:pStyle w:val="TableRowCentered"/>
              <w:jc w:val="left"/>
              <w:rPr>
                <w:rFonts w:ascii="Comic Sans MS" w:hAnsi="Comic Sans MS"/>
                <w:color w:val="263238"/>
                <w:sz w:val="22"/>
                <w:szCs w:val="22"/>
                <w:shd w:val="clear" w:color="auto" w:fill="FFFFFF"/>
              </w:rPr>
            </w:pPr>
            <w:r w:rsidRPr="00FE55BD">
              <w:rPr>
                <w:rFonts w:ascii="Comic Sans MS" w:hAnsi="Comic Sans MS"/>
                <w:color w:val="263238"/>
                <w:sz w:val="22"/>
                <w:szCs w:val="22"/>
                <w:shd w:val="clear" w:color="auto" w:fill="FFFFFF"/>
              </w:rPr>
              <w:t>EEF – Teaching and Learning Toolkit</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33349" w14:textId="378D73E9" w:rsidR="0098778D" w:rsidRPr="00FE55BD" w:rsidRDefault="00814C38" w:rsidP="00430E6D">
            <w:pPr>
              <w:pStyle w:val="TableRowCentered"/>
              <w:jc w:val="left"/>
              <w:rPr>
                <w:rFonts w:ascii="Comic Sans MS" w:hAnsi="Comic Sans MS"/>
                <w:color w:val="auto"/>
                <w:sz w:val="22"/>
                <w:szCs w:val="22"/>
              </w:rPr>
            </w:pPr>
            <w:r w:rsidRPr="00FE55BD">
              <w:rPr>
                <w:rFonts w:ascii="Comic Sans MS" w:hAnsi="Comic Sans MS"/>
                <w:color w:val="auto"/>
                <w:sz w:val="22"/>
                <w:szCs w:val="22"/>
              </w:rPr>
              <w:t>5</w:t>
            </w:r>
            <w:r w:rsidR="00F55B79">
              <w:rPr>
                <w:rFonts w:ascii="Comic Sans MS" w:hAnsi="Comic Sans MS"/>
                <w:color w:val="auto"/>
                <w:sz w:val="22"/>
                <w:szCs w:val="22"/>
              </w:rPr>
              <w:t>, 6</w:t>
            </w:r>
          </w:p>
        </w:tc>
      </w:tr>
      <w:tr w:rsidR="009E62AE" w:rsidRPr="00FE55BD" w14:paraId="0B9F5AD8" w14:textId="77777777" w:rsidTr="002038F7">
        <w:tc>
          <w:tcPr>
            <w:tcW w:w="47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BE23E" w14:textId="1E3FC1F4" w:rsidR="009E62AE" w:rsidRPr="00FE55BD" w:rsidRDefault="009E62AE" w:rsidP="009E62AE">
            <w:pPr>
              <w:pStyle w:val="TableRow"/>
              <w:spacing w:after="120"/>
              <w:ind w:left="29"/>
              <w:rPr>
                <w:rFonts w:ascii="Comic Sans MS" w:hAnsi="Comic Sans MS"/>
                <w:iCs/>
                <w:color w:val="auto"/>
                <w:sz w:val="22"/>
                <w:szCs w:val="22"/>
                <w:lang w:val="en-US"/>
              </w:rPr>
            </w:pPr>
            <w:r>
              <w:rPr>
                <w:rFonts w:ascii="Comic Sans MS" w:hAnsi="Comic Sans MS"/>
                <w:iCs/>
                <w:color w:val="auto"/>
                <w:sz w:val="22"/>
                <w:szCs w:val="22"/>
                <w:lang w:val="en-US"/>
              </w:rPr>
              <w:t>Lunchtime library club run by a TA</w:t>
            </w:r>
            <w:r w:rsidR="00E7491A">
              <w:rPr>
                <w:rFonts w:ascii="Comic Sans MS" w:hAnsi="Comic Sans MS"/>
                <w:iCs/>
                <w:color w:val="auto"/>
                <w:sz w:val="22"/>
                <w:szCs w:val="22"/>
                <w:lang w:val="en-US"/>
              </w:rPr>
              <w:t xml:space="preserve"> 3 times a week</w:t>
            </w:r>
            <w:r>
              <w:rPr>
                <w:rFonts w:ascii="Comic Sans MS" w:hAnsi="Comic Sans MS"/>
                <w:iCs/>
                <w:color w:val="auto"/>
                <w:sz w:val="22"/>
                <w:szCs w:val="22"/>
                <w:lang w:val="en-US"/>
              </w:rPr>
              <w:t>.</w:t>
            </w:r>
          </w:p>
          <w:p w14:paraId="12A0F44D" w14:textId="77777777" w:rsidR="009E62AE" w:rsidRDefault="009E62AE" w:rsidP="00430E6D">
            <w:pPr>
              <w:pStyle w:val="TableRow"/>
              <w:spacing w:after="120"/>
              <w:ind w:left="29"/>
              <w:rPr>
                <w:rFonts w:ascii="Comic Sans MS" w:hAnsi="Comic Sans MS"/>
                <w:iCs/>
                <w:color w:val="auto"/>
                <w:sz w:val="22"/>
                <w:szCs w:val="22"/>
                <w:lang w:val="en-US"/>
              </w:rPr>
            </w:pPr>
          </w:p>
        </w:tc>
        <w:tc>
          <w:tcPr>
            <w:tcW w:w="4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0FCDB" w14:textId="77777777" w:rsidR="009E62AE" w:rsidRDefault="009E62AE" w:rsidP="009E62AE">
            <w:pPr>
              <w:spacing w:before="120" w:after="60"/>
              <w:ind w:left="57" w:right="57"/>
              <w:rPr>
                <w:rFonts w:ascii="Comic Sans MS" w:hAnsi="Comic Sans MS" w:cs="Arial"/>
              </w:rPr>
            </w:pPr>
            <w:r>
              <w:rPr>
                <w:rFonts w:ascii="Comic Sans MS" w:hAnsi="Comic Sans MS" w:cs="Arial"/>
              </w:rPr>
              <w:t>DFE – The Reading Framework, July 2023</w:t>
            </w:r>
          </w:p>
          <w:p w14:paraId="01F12F16" w14:textId="77777777" w:rsidR="009E62AE" w:rsidRPr="00FE55BD" w:rsidRDefault="009E62AE" w:rsidP="009E62AE">
            <w:pPr>
              <w:spacing w:before="120" w:after="60"/>
              <w:ind w:left="57" w:right="57"/>
              <w:rPr>
                <w:rFonts w:ascii="Comic Sans MS" w:hAnsi="Comic Sans MS" w:cs="Arial"/>
              </w:rPr>
            </w:pPr>
            <w:r w:rsidRPr="00FE55BD">
              <w:rPr>
                <w:rFonts w:ascii="Comic Sans MS" w:hAnsi="Comic Sans MS" w:cs="Arial"/>
              </w:rPr>
              <w:t xml:space="preserve">The EEF guidance is based on a range of the best available evidence: </w:t>
            </w:r>
          </w:p>
          <w:p w14:paraId="1CA80416" w14:textId="77777777" w:rsidR="009E62AE" w:rsidRPr="00FE55BD" w:rsidRDefault="009E62AE" w:rsidP="009E62AE">
            <w:pPr>
              <w:spacing w:before="60" w:after="120"/>
              <w:ind w:left="57" w:right="57"/>
              <w:rPr>
                <w:rFonts w:ascii="Comic Sans MS" w:hAnsi="Comic Sans MS"/>
              </w:rPr>
            </w:pPr>
            <w:r w:rsidRPr="00FE55BD">
              <w:rPr>
                <w:rFonts w:ascii="Comic Sans MS" w:hAnsi="Comic Sans MS"/>
              </w:rPr>
              <w:t>IMPROVING LITERACY IN KEY STAGE 2</w:t>
            </w:r>
          </w:p>
          <w:p w14:paraId="43C8E1C0" w14:textId="74B17018" w:rsidR="009E62AE" w:rsidRPr="00FE55BD" w:rsidRDefault="009E62AE" w:rsidP="009E62AE">
            <w:pPr>
              <w:pStyle w:val="TableRowCentered"/>
              <w:jc w:val="left"/>
              <w:rPr>
                <w:rFonts w:ascii="Comic Sans MS" w:hAnsi="Comic Sans MS"/>
                <w:color w:val="263238"/>
                <w:sz w:val="22"/>
                <w:szCs w:val="22"/>
                <w:shd w:val="clear" w:color="auto" w:fill="FFFFFF"/>
              </w:rPr>
            </w:pPr>
            <w:r w:rsidRPr="00FE55BD">
              <w:rPr>
                <w:rFonts w:ascii="Comic Sans MS" w:hAnsi="Comic Sans MS"/>
              </w:rPr>
              <w:t>IMPROVING LITERACY IN KEY STAGE 1</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95570" w14:textId="76DD7B7D" w:rsidR="009E62AE" w:rsidRPr="00FE55BD" w:rsidRDefault="009E62AE" w:rsidP="00430E6D">
            <w:pPr>
              <w:pStyle w:val="TableRowCentered"/>
              <w:jc w:val="left"/>
              <w:rPr>
                <w:rFonts w:ascii="Comic Sans MS" w:hAnsi="Comic Sans MS"/>
                <w:color w:val="auto"/>
                <w:sz w:val="22"/>
                <w:szCs w:val="22"/>
              </w:rPr>
            </w:pPr>
            <w:r>
              <w:rPr>
                <w:rFonts w:ascii="Comic Sans MS" w:hAnsi="Comic Sans MS"/>
                <w:color w:val="auto"/>
                <w:sz w:val="22"/>
                <w:szCs w:val="22"/>
              </w:rPr>
              <w:t>3</w:t>
            </w:r>
          </w:p>
        </w:tc>
      </w:tr>
      <w:tr w:rsidR="00814C38" w:rsidRPr="00FE55BD" w14:paraId="5403787C" w14:textId="77777777" w:rsidTr="002038F7">
        <w:tc>
          <w:tcPr>
            <w:tcW w:w="47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4F786" w14:textId="56265116" w:rsidR="00814C38" w:rsidRDefault="00814C38" w:rsidP="00814C38">
            <w:pPr>
              <w:pStyle w:val="TableRow"/>
              <w:spacing w:after="120"/>
              <w:ind w:left="29"/>
              <w:rPr>
                <w:rFonts w:ascii="Comic Sans MS" w:hAnsi="Comic Sans MS"/>
                <w:iCs/>
                <w:color w:val="auto"/>
                <w:sz w:val="22"/>
                <w:szCs w:val="22"/>
                <w:lang w:val="en-US"/>
              </w:rPr>
            </w:pPr>
            <w:r w:rsidRPr="00FE55BD">
              <w:rPr>
                <w:rFonts w:ascii="Comic Sans MS" w:hAnsi="Comic Sans MS"/>
                <w:iCs/>
                <w:color w:val="auto"/>
                <w:sz w:val="22"/>
                <w:szCs w:val="22"/>
                <w:lang w:val="en-US"/>
              </w:rPr>
              <w:t xml:space="preserve">Contribution towards payment for clubs, music lessons or activities. </w:t>
            </w:r>
            <w:r w:rsidR="000215F2">
              <w:rPr>
                <w:rFonts w:ascii="Comic Sans MS" w:hAnsi="Comic Sans MS"/>
                <w:iCs/>
                <w:color w:val="auto"/>
                <w:sz w:val="22"/>
                <w:szCs w:val="22"/>
                <w:lang w:val="en-US"/>
              </w:rPr>
              <w:t xml:space="preserve">50% of the cost of one club, per child, per term and </w:t>
            </w:r>
            <w:r w:rsidR="000215F2" w:rsidRPr="00EF6E6D">
              <w:rPr>
                <w:rFonts w:ascii="Comic Sans MS" w:hAnsi="Comic Sans MS"/>
                <w:iCs/>
                <w:color w:val="auto"/>
                <w:sz w:val="22"/>
                <w:szCs w:val="22"/>
                <w:lang w:val="en-US"/>
              </w:rPr>
              <w:t xml:space="preserve">50% of one trip or visit per child, term. </w:t>
            </w:r>
          </w:p>
          <w:p w14:paraId="1701A950" w14:textId="62A97806" w:rsidR="009E62AE" w:rsidRPr="00EF6E6D" w:rsidRDefault="009E62AE" w:rsidP="00814C38">
            <w:pPr>
              <w:pStyle w:val="TableRow"/>
              <w:spacing w:after="120"/>
              <w:ind w:left="29"/>
              <w:rPr>
                <w:rFonts w:ascii="Comic Sans MS" w:hAnsi="Comic Sans MS"/>
                <w:iCs/>
                <w:color w:val="auto"/>
                <w:sz w:val="22"/>
                <w:szCs w:val="22"/>
                <w:lang w:val="en-US"/>
              </w:rPr>
            </w:pPr>
            <w:r>
              <w:rPr>
                <w:rFonts w:ascii="Comic Sans MS" w:hAnsi="Comic Sans MS"/>
                <w:iCs/>
                <w:color w:val="auto"/>
                <w:sz w:val="22"/>
                <w:szCs w:val="22"/>
                <w:lang w:val="en-US"/>
              </w:rPr>
              <w:t xml:space="preserve">Where appropriate we will make a contribution towards the cost of any residential trips. </w:t>
            </w:r>
            <w:r w:rsidR="009877E0">
              <w:rPr>
                <w:rFonts w:ascii="Comic Sans MS" w:hAnsi="Comic Sans MS"/>
                <w:iCs/>
                <w:color w:val="auto"/>
                <w:sz w:val="22"/>
                <w:szCs w:val="22"/>
                <w:lang w:val="en-US"/>
              </w:rPr>
              <w:t xml:space="preserve">This will be done on a case by case basis. </w:t>
            </w:r>
          </w:p>
          <w:p w14:paraId="5C3F0424" w14:textId="585A7371" w:rsidR="00814C38" w:rsidRPr="00FE55BD" w:rsidRDefault="00814C38" w:rsidP="00EF6E6D">
            <w:pPr>
              <w:pStyle w:val="TableRow"/>
              <w:spacing w:after="120"/>
              <w:ind w:left="29"/>
              <w:rPr>
                <w:rFonts w:ascii="Comic Sans MS" w:hAnsi="Comic Sans MS"/>
                <w:iCs/>
                <w:color w:val="auto"/>
                <w:sz w:val="22"/>
                <w:szCs w:val="22"/>
                <w:lang w:val="en-US"/>
              </w:rPr>
            </w:pPr>
          </w:p>
        </w:tc>
        <w:tc>
          <w:tcPr>
            <w:tcW w:w="4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A5129" w14:textId="7CF6A692" w:rsidR="00814C38" w:rsidRPr="00FE55BD" w:rsidRDefault="00814C38" w:rsidP="00814C38">
            <w:pPr>
              <w:pStyle w:val="TableRowCentered"/>
              <w:jc w:val="left"/>
              <w:rPr>
                <w:rFonts w:ascii="Comic Sans MS" w:hAnsi="Comic Sans MS"/>
                <w:sz w:val="22"/>
                <w:szCs w:val="22"/>
              </w:rPr>
            </w:pPr>
            <w:r w:rsidRPr="00FE55BD">
              <w:rPr>
                <w:rFonts w:ascii="Comic Sans MS" w:hAnsi="Comic Sans MS"/>
                <w:sz w:val="22"/>
                <w:szCs w:val="22"/>
              </w:rPr>
              <w:lastRenderedPageBreak/>
              <w:t>While many challenges may be common between schools, it is also likely that the specific features of the community each school serves will affect spending in this category.</w:t>
            </w:r>
          </w:p>
          <w:p w14:paraId="46BA045C" w14:textId="77777777" w:rsidR="002D461F" w:rsidRDefault="00814C38" w:rsidP="000215F2">
            <w:pPr>
              <w:pStyle w:val="NoSpacing"/>
              <w:rPr>
                <w:rFonts w:ascii="Comic Sans MS" w:hAnsi="Comic Sans MS"/>
              </w:rPr>
            </w:pPr>
            <w:r w:rsidRPr="00FE55BD">
              <w:rPr>
                <w:rFonts w:ascii="Comic Sans MS" w:hAnsi="Comic Sans MS"/>
              </w:rPr>
              <w:t xml:space="preserve">EEF Guide to Pupil Premium </w:t>
            </w:r>
            <w:r w:rsidR="002D461F">
              <w:rPr>
                <w:rFonts w:ascii="Comic Sans MS" w:hAnsi="Comic Sans MS"/>
              </w:rPr>
              <w:t>Sept 23.</w:t>
            </w:r>
          </w:p>
          <w:p w14:paraId="3DD603B0" w14:textId="32FD9E98" w:rsidR="000215F2" w:rsidRPr="000215F2" w:rsidRDefault="000215F2" w:rsidP="000215F2">
            <w:pPr>
              <w:pStyle w:val="NoSpacing"/>
              <w:rPr>
                <w:rFonts w:ascii="Comic Sans MS" w:hAnsi="Comic Sans MS"/>
                <w:lang w:eastAsia="en-GB"/>
              </w:rPr>
            </w:pPr>
            <w:r w:rsidRPr="000215F2">
              <w:rPr>
                <w:rFonts w:ascii="Comic Sans MS" w:hAnsi="Comic Sans MS"/>
                <w:lang w:eastAsia="en-GB"/>
              </w:rPr>
              <w:t xml:space="preserve">The average impact of the engaging in physical activity interventions and approaches is about an additional one </w:t>
            </w:r>
            <w:r w:rsidRPr="000215F2">
              <w:rPr>
                <w:rFonts w:ascii="Comic Sans MS" w:hAnsi="Comic Sans MS"/>
                <w:lang w:eastAsia="en-GB"/>
              </w:rPr>
              <w:lastRenderedPageBreak/>
              <w:t>month’s progress over the course of a year.</w:t>
            </w:r>
          </w:p>
          <w:p w14:paraId="15451249" w14:textId="5AF1B8D7" w:rsidR="000215F2" w:rsidRDefault="000215F2" w:rsidP="000215F2">
            <w:pPr>
              <w:pStyle w:val="NoSpacing"/>
              <w:rPr>
                <w:rFonts w:ascii="Comic Sans MS" w:hAnsi="Comic Sans MS"/>
                <w:lang w:eastAsia="en-GB"/>
              </w:rPr>
            </w:pPr>
            <w:r w:rsidRPr="000215F2">
              <w:rPr>
                <w:rFonts w:ascii="Comic Sans MS" w:hAnsi="Comic Sans MS"/>
                <w:lang w:eastAsia="en-GB"/>
              </w:rPr>
              <w:t>There are wider benefits from regular physical activity in terms of physical development, health and wellbeing as well as other potential benefits have been reported such as improved attendance.</w:t>
            </w:r>
          </w:p>
          <w:p w14:paraId="27EA4B39" w14:textId="77777777" w:rsidR="000215F2" w:rsidRPr="000215F2" w:rsidRDefault="000215F2" w:rsidP="000215F2">
            <w:pPr>
              <w:pStyle w:val="NoSpacing"/>
              <w:rPr>
                <w:rFonts w:ascii="Comic Sans MS" w:hAnsi="Comic Sans MS"/>
                <w:lang w:eastAsia="en-GB"/>
              </w:rPr>
            </w:pPr>
            <w:r w:rsidRPr="000215F2">
              <w:rPr>
                <w:rFonts w:ascii="Comic Sans MS" w:hAnsi="Comic Sans MS"/>
                <w:lang w:eastAsia="en-GB"/>
              </w:rPr>
              <w:t>Overall, the average impact of arts participation on other areas of academic learning appears to be positive but moderate, about an additional three months progress. </w:t>
            </w:r>
          </w:p>
          <w:p w14:paraId="62549CE0" w14:textId="77777777" w:rsidR="000215F2" w:rsidRPr="000215F2" w:rsidRDefault="000215F2" w:rsidP="000215F2">
            <w:pPr>
              <w:pStyle w:val="NoSpacing"/>
              <w:rPr>
                <w:rFonts w:ascii="Comic Sans MS" w:hAnsi="Comic Sans MS"/>
                <w:lang w:eastAsia="en-GB"/>
              </w:rPr>
            </w:pPr>
            <w:r w:rsidRPr="000215F2">
              <w:rPr>
                <w:rFonts w:ascii="Comic Sans MS" w:hAnsi="Comic Sans MS"/>
                <w:lang w:eastAsia="en-GB"/>
              </w:rPr>
              <w:t>Improved outcomes have been identified in English, mathematics and science. Benefits have been found in both primary and secondary schools.</w:t>
            </w:r>
          </w:p>
          <w:p w14:paraId="63132F0A" w14:textId="77777777" w:rsidR="000215F2" w:rsidRPr="000215F2" w:rsidRDefault="000215F2" w:rsidP="000215F2">
            <w:pPr>
              <w:pStyle w:val="NoSpacing"/>
              <w:rPr>
                <w:rFonts w:ascii="Comic Sans MS" w:hAnsi="Comic Sans MS"/>
                <w:lang w:eastAsia="en-GB"/>
              </w:rPr>
            </w:pPr>
            <w:r w:rsidRPr="000215F2">
              <w:rPr>
                <w:rFonts w:ascii="Comic Sans MS" w:hAnsi="Comic Sans MS"/>
                <w:lang w:eastAsia="en-GB"/>
              </w:rPr>
              <w:t>Some arts activities have been linked with improvements in specific outcomes. For example, there is some evidence of the impact of drama on writing and potential link between music and spatial awareness.</w:t>
            </w:r>
          </w:p>
          <w:p w14:paraId="72008186" w14:textId="77777777" w:rsidR="000215F2" w:rsidRPr="000215F2" w:rsidRDefault="000215F2" w:rsidP="000215F2">
            <w:pPr>
              <w:pStyle w:val="NoSpacing"/>
              <w:rPr>
                <w:rFonts w:ascii="Comic Sans MS" w:hAnsi="Comic Sans MS"/>
                <w:lang w:eastAsia="en-GB"/>
              </w:rPr>
            </w:pPr>
            <w:r w:rsidRPr="000215F2">
              <w:rPr>
                <w:rFonts w:ascii="Comic Sans MS" w:hAnsi="Comic Sans MS"/>
                <w:lang w:eastAsia="en-GB"/>
              </w:rPr>
              <w:t>Wider benefits such as more positive attitudes to learning and increased well-being have also consistently been reported.</w:t>
            </w:r>
          </w:p>
          <w:p w14:paraId="064CF32A" w14:textId="77777777" w:rsidR="000215F2" w:rsidRPr="000215F2" w:rsidRDefault="000215F2" w:rsidP="000215F2">
            <w:pPr>
              <w:pStyle w:val="NoSpacing"/>
              <w:rPr>
                <w:rFonts w:ascii="Comic Sans MS" w:hAnsi="Comic Sans MS"/>
                <w:lang w:eastAsia="en-GB"/>
              </w:rPr>
            </w:pPr>
          </w:p>
          <w:p w14:paraId="7B7AD236" w14:textId="77777777" w:rsidR="000215F2" w:rsidRDefault="000215F2" w:rsidP="0065544B">
            <w:pPr>
              <w:pStyle w:val="TableRowCentered"/>
              <w:jc w:val="left"/>
              <w:rPr>
                <w:rFonts w:ascii="Comic Sans MS" w:hAnsi="Comic Sans MS"/>
                <w:color w:val="263238"/>
                <w:sz w:val="22"/>
                <w:szCs w:val="22"/>
                <w:shd w:val="clear" w:color="auto" w:fill="FFFFFF"/>
              </w:rPr>
            </w:pPr>
            <w:r w:rsidRPr="000215F2">
              <w:rPr>
                <w:rFonts w:ascii="Comic Sans MS" w:hAnsi="Comic Sans MS"/>
                <w:color w:val="263238"/>
                <w:sz w:val="22"/>
                <w:szCs w:val="22"/>
                <w:shd w:val="clear" w:color="auto" w:fill="FFFFFF"/>
              </w:rPr>
              <w:t>EEF – Teaching and Learning Toolkit</w:t>
            </w:r>
          </w:p>
          <w:p w14:paraId="788ECCFD" w14:textId="5FDA7596" w:rsidR="00565038" w:rsidRPr="0065544B" w:rsidRDefault="0029791B" w:rsidP="0065544B">
            <w:pPr>
              <w:pStyle w:val="TableRowCentered"/>
              <w:jc w:val="left"/>
              <w:rPr>
                <w:rFonts w:ascii="Comic Sans MS" w:hAnsi="Comic Sans MS"/>
                <w:sz w:val="22"/>
                <w:szCs w:val="22"/>
              </w:rPr>
            </w:pPr>
            <w:hyperlink r:id="rId18" w:history="1">
              <w:r w:rsidR="00565038" w:rsidRPr="00565038">
                <w:rPr>
                  <w:rStyle w:val="Hyperlink"/>
                  <w:rFonts w:ascii="Comic Sans MS" w:hAnsi="Comic Sans MS"/>
                  <w:sz w:val="22"/>
                  <w:szCs w:val="22"/>
                </w:rPr>
                <w:t>School trips research</w:t>
              </w:r>
            </w:hyperlink>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B060A" w14:textId="5DAB0988" w:rsidR="00814C38" w:rsidRPr="00FE55BD" w:rsidRDefault="00814C38" w:rsidP="00430E6D">
            <w:pPr>
              <w:pStyle w:val="TableRowCentered"/>
              <w:jc w:val="left"/>
              <w:rPr>
                <w:rFonts w:ascii="Comic Sans MS" w:hAnsi="Comic Sans MS"/>
                <w:color w:val="auto"/>
                <w:sz w:val="22"/>
                <w:szCs w:val="22"/>
              </w:rPr>
            </w:pPr>
            <w:r w:rsidRPr="00FE55BD">
              <w:rPr>
                <w:rFonts w:ascii="Comic Sans MS" w:hAnsi="Comic Sans MS"/>
                <w:color w:val="auto"/>
                <w:sz w:val="22"/>
                <w:szCs w:val="22"/>
              </w:rPr>
              <w:lastRenderedPageBreak/>
              <w:t xml:space="preserve">5, 6, </w:t>
            </w:r>
          </w:p>
        </w:tc>
      </w:tr>
      <w:tr w:rsidR="00430E6D" w:rsidRPr="00FE55BD" w14:paraId="199F0709" w14:textId="77777777" w:rsidTr="002038F7">
        <w:tc>
          <w:tcPr>
            <w:tcW w:w="47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9AACF" w14:textId="0094F241" w:rsidR="00430E6D" w:rsidRPr="002D461F" w:rsidRDefault="00430E6D" w:rsidP="002D461F">
            <w:pPr>
              <w:pStyle w:val="NoSpacing"/>
              <w:rPr>
                <w:rFonts w:ascii="Comic Sans MS" w:hAnsi="Comic Sans MS"/>
                <w:lang w:eastAsia="en-GB"/>
              </w:rPr>
            </w:pPr>
            <w:r w:rsidRPr="002D461F">
              <w:rPr>
                <w:rFonts w:ascii="Comic Sans MS" w:hAnsi="Comic Sans MS"/>
                <w:lang w:eastAsia="en-GB"/>
              </w:rPr>
              <w:t>Whole staff training on</w:t>
            </w:r>
            <w:r w:rsidR="002D461F" w:rsidRPr="002D461F">
              <w:rPr>
                <w:rFonts w:ascii="Comic Sans MS" w:hAnsi="Comic Sans MS"/>
                <w:lang w:eastAsia="en-GB"/>
              </w:rPr>
              <w:t xml:space="preserve"> </w:t>
            </w:r>
            <w:r w:rsidRPr="002D461F">
              <w:rPr>
                <w:rFonts w:ascii="Comic Sans MS" w:hAnsi="Comic Sans MS"/>
                <w:lang w:eastAsia="en-GB"/>
              </w:rPr>
              <w:t>behaviour management an</w:t>
            </w:r>
            <w:r w:rsidR="002D461F" w:rsidRPr="002D461F">
              <w:rPr>
                <w:rFonts w:ascii="Comic Sans MS" w:hAnsi="Comic Sans MS"/>
                <w:lang w:eastAsia="en-GB"/>
              </w:rPr>
              <w:t xml:space="preserve">d anti-bullying approaches with the aim of developing our </w:t>
            </w:r>
            <w:r w:rsidR="002D461F">
              <w:rPr>
                <w:rFonts w:ascii="Comic Sans MS" w:hAnsi="Comic Sans MS"/>
                <w:lang w:eastAsia="en-GB"/>
              </w:rPr>
              <w:t xml:space="preserve">school ethos and improving </w:t>
            </w:r>
            <w:r w:rsidRPr="002D461F">
              <w:rPr>
                <w:rFonts w:ascii="Comic Sans MS" w:hAnsi="Comic Sans MS"/>
                <w:lang w:eastAsia="en-GB"/>
              </w:rPr>
              <w:t>behaviour across school.</w:t>
            </w:r>
          </w:p>
          <w:p w14:paraId="26188C1A" w14:textId="77777777" w:rsidR="00430E6D" w:rsidRPr="00430E6D" w:rsidRDefault="00430E6D" w:rsidP="00430E6D">
            <w:pPr>
              <w:pStyle w:val="NoSpacing"/>
              <w:rPr>
                <w:rFonts w:ascii="Comic Sans MS" w:hAnsi="Comic Sans MS"/>
                <w:iCs/>
                <w:lang w:val="en-US"/>
              </w:rPr>
            </w:pPr>
          </w:p>
        </w:tc>
        <w:tc>
          <w:tcPr>
            <w:tcW w:w="4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2E6F4" w14:textId="77777777" w:rsidR="002D461F" w:rsidRDefault="00430E6D" w:rsidP="00430E6D">
            <w:pPr>
              <w:pStyle w:val="NoSpacing"/>
              <w:rPr>
                <w:rFonts w:ascii="Comic Sans MS" w:hAnsi="Comic Sans MS"/>
              </w:rPr>
            </w:pPr>
            <w:r w:rsidRPr="00430E6D">
              <w:rPr>
                <w:rFonts w:ascii="Comic Sans MS" w:hAnsi="Comic Sans MS"/>
              </w:rPr>
              <w:t xml:space="preserve">Both targeted interventions and universal approaches can have positive overall effects: </w:t>
            </w:r>
          </w:p>
          <w:p w14:paraId="4E7E9351" w14:textId="77777777" w:rsidR="002D461F" w:rsidRDefault="002D461F" w:rsidP="002D461F">
            <w:pPr>
              <w:pStyle w:val="TableRowCentered"/>
              <w:jc w:val="left"/>
              <w:rPr>
                <w:rFonts w:ascii="Comic Sans MS" w:hAnsi="Comic Sans MS"/>
                <w:color w:val="263238"/>
                <w:sz w:val="22"/>
                <w:szCs w:val="22"/>
                <w:shd w:val="clear" w:color="auto" w:fill="FFFFFF"/>
              </w:rPr>
            </w:pPr>
            <w:r w:rsidRPr="000215F2">
              <w:rPr>
                <w:rFonts w:ascii="Comic Sans MS" w:hAnsi="Comic Sans MS"/>
                <w:color w:val="263238"/>
                <w:sz w:val="22"/>
                <w:szCs w:val="22"/>
                <w:shd w:val="clear" w:color="auto" w:fill="FFFFFF"/>
              </w:rPr>
              <w:t>EEF – Teaching and Learning Toolkit</w:t>
            </w:r>
          </w:p>
          <w:p w14:paraId="16C37872" w14:textId="2E6606AC" w:rsidR="00430E6D" w:rsidRPr="00430E6D" w:rsidRDefault="002D461F" w:rsidP="002D461F">
            <w:pPr>
              <w:pStyle w:val="NoSpacing"/>
              <w:rPr>
                <w:rFonts w:ascii="Comic Sans MS" w:hAnsi="Comic Sans MS" w:cs="Arial"/>
              </w:rPr>
            </w:pPr>
            <w:r>
              <w:rPr>
                <w:rFonts w:ascii="Comic Sans MS" w:hAnsi="Comic Sans MS"/>
              </w:rPr>
              <w:t xml:space="preserve">And Behaviour interventions </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06D53" w14:textId="2AFBC3CA" w:rsidR="00430E6D" w:rsidRDefault="00430E6D" w:rsidP="00430E6D">
            <w:pPr>
              <w:pStyle w:val="TableRowCentered"/>
              <w:jc w:val="left"/>
              <w:rPr>
                <w:rFonts w:ascii="Comic Sans MS" w:hAnsi="Comic Sans MS"/>
                <w:color w:val="auto"/>
                <w:sz w:val="22"/>
                <w:szCs w:val="22"/>
              </w:rPr>
            </w:pPr>
            <w:r>
              <w:rPr>
                <w:rFonts w:ascii="Comic Sans MS" w:hAnsi="Comic Sans MS"/>
                <w:color w:val="auto"/>
                <w:sz w:val="22"/>
                <w:szCs w:val="22"/>
              </w:rPr>
              <w:t>5, 6</w:t>
            </w:r>
          </w:p>
        </w:tc>
      </w:tr>
      <w:tr w:rsidR="00430E6D" w:rsidRPr="00FE55BD" w14:paraId="31791641" w14:textId="77777777" w:rsidTr="002038F7">
        <w:tc>
          <w:tcPr>
            <w:tcW w:w="47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FBAA2B" w14:textId="5768E72E" w:rsidR="00430E6D" w:rsidRPr="00430E6D" w:rsidRDefault="002D461F" w:rsidP="00430E6D">
            <w:pPr>
              <w:pStyle w:val="NoSpacing"/>
              <w:rPr>
                <w:rFonts w:ascii="Comic Sans MS" w:hAnsi="Comic Sans MS"/>
                <w:lang w:eastAsia="en-GB"/>
              </w:rPr>
            </w:pPr>
            <w:r>
              <w:rPr>
                <w:rFonts w:ascii="Comic Sans MS" w:hAnsi="Comic Sans MS"/>
                <w:lang w:eastAsia="en-GB"/>
              </w:rPr>
              <w:t xml:space="preserve">Embedding principles of good practice set out in the DfE’s guidance on working together </w:t>
            </w:r>
            <w:r w:rsidR="00430E6D" w:rsidRPr="00430E6D">
              <w:rPr>
                <w:rFonts w:ascii="Comic Sans MS" w:hAnsi="Comic Sans MS"/>
                <w:lang w:eastAsia="en-GB"/>
              </w:rPr>
              <w:t>to improve school attendance.</w:t>
            </w:r>
          </w:p>
          <w:p w14:paraId="6744A787" w14:textId="2B0F4EB3" w:rsidR="00430E6D" w:rsidRPr="00430E6D" w:rsidRDefault="00430E6D" w:rsidP="00430E6D">
            <w:pPr>
              <w:pStyle w:val="NoSpacing"/>
              <w:rPr>
                <w:rFonts w:ascii="Comic Sans MS" w:hAnsi="Comic Sans MS"/>
                <w:lang w:eastAsia="en-GB"/>
              </w:rPr>
            </w:pPr>
            <w:r w:rsidRPr="00430E6D">
              <w:rPr>
                <w:rFonts w:ascii="Comic Sans MS" w:hAnsi="Comic Sans MS"/>
                <w:lang w:eastAsia="en-GB"/>
              </w:rPr>
              <w:t>This will involve release time for staff to develop and implement new procedures to improve attendance.</w:t>
            </w:r>
          </w:p>
          <w:p w14:paraId="1B547A8E" w14:textId="77777777" w:rsidR="00430E6D" w:rsidRPr="00430E6D" w:rsidRDefault="00430E6D" w:rsidP="00430E6D">
            <w:pPr>
              <w:pStyle w:val="NoSpacing"/>
              <w:rPr>
                <w:rFonts w:ascii="Comic Sans MS" w:hAnsi="Comic Sans MS"/>
                <w:iCs/>
                <w:lang w:val="en-US"/>
              </w:rPr>
            </w:pPr>
          </w:p>
        </w:tc>
        <w:tc>
          <w:tcPr>
            <w:tcW w:w="4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E5827" w14:textId="3DB573DA" w:rsidR="00430E6D" w:rsidRPr="00430E6D" w:rsidRDefault="00430E6D" w:rsidP="00430E6D">
            <w:pPr>
              <w:pStyle w:val="NoSpacing"/>
              <w:rPr>
                <w:rFonts w:ascii="Comic Sans MS" w:hAnsi="Comic Sans MS" w:cs="Arial"/>
              </w:rPr>
            </w:pPr>
            <w:r w:rsidRPr="00430E6D">
              <w:rPr>
                <w:rFonts w:ascii="Comic Sans MS" w:hAnsi="Comic Sans MS"/>
              </w:rPr>
              <w:t>The DfE guidance has been informed by engagement with schools that have significantly reduced levels of absence and persistent absence.</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89D58" w14:textId="054AFE26" w:rsidR="00430E6D" w:rsidRDefault="00430E6D" w:rsidP="00430E6D">
            <w:pPr>
              <w:pStyle w:val="TableRowCentered"/>
              <w:jc w:val="left"/>
              <w:rPr>
                <w:rFonts w:ascii="Comic Sans MS" w:hAnsi="Comic Sans MS"/>
                <w:color w:val="auto"/>
                <w:sz w:val="22"/>
                <w:szCs w:val="22"/>
              </w:rPr>
            </w:pPr>
            <w:r>
              <w:rPr>
                <w:rFonts w:ascii="Comic Sans MS" w:hAnsi="Comic Sans MS"/>
                <w:color w:val="auto"/>
                <w:sz w:val="22"/>
                <w:szCs w:val="22"/>
              </w:rPr>
              <w:t>7</w:t>
            </w:r>
          </w:p>
        </w:tc>
      </w:tr>
      <w:tr w:rsidR="001B2CA4" w:rsidRPr="00FE55BD" w14:paraId="127040CA" w14:textId="77777777" w:rsidTr="002038F7">
        <w:tc>
          <w:tcPr>
            <w:tcW w:w="47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1E8C1" w14:textId="77777777" w:rsidR="001B2CA4" w:rsidRPr="00FE55BD" w:rsidRDefault="001B2CA4" w:rsidP="00430E6D">
            <w:pPr>
              <w:spacing w:before="60" w:after="60"/>
              <w:ind w:left="29" w:right="57"/>
              <w:rPr>
                <w:rFonts w:ascii="Comic Sans MS" w:hAnsi="Comic Sans MS"/>
                <w:iCs/>
                <w:lang w:val="en-US"/>
              </w:rPr>
            </w:pPr>
            <w:r w:rsidRPr="00FE55BD">
              <w:rPr>
                <w:rFonts w:ascii="Comic Sans MS" w:hAnsi="Comic Sans MS"/>
                <w:iCs/>
                <w:lang w:val="en-US"/>
              </w:rPr>
              <w:t>Contingency fund for acute issues.</w:t>
            </w:r>
          </w:p>
          <w:p w14:paraId="10DB21BD" w14:textId="77777777" w:rsidR="001B2CA4" w:rsidRPr="00FE55BD" w:rsidRDefault="001B2CA4" w:rsidP="00430E6D">
            <w:pPr>
              <w:pStyle w:val="TableRow"/>
              <w:rPr>
                <w:rFonts w:ascii="Comic Sans MS" w:hAnsi="Comic Sans MS"/>
                <w:iCs/>
                <w:color w:val="auto"/>
                <w:sz w:val="22"/>
                <w:szCs w:val="22"/>
                <w:lang w:val="en-US"/>
              </w:rPr>
            </w:pPr>
          </w:p>
        </w:tc>
        <w:tc>
          <w:tcPr>
            <w:tcW w:w="41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9F93F" w14:textId="77777777" w:rsidR="001B2CA4" w:rsidRPr="00FE55BD" w:rsidRDefault="001B2CA4" w:rsidP="00430E6D">
            <w:pPr>
              <w:pStyle w:val="TableRowCentered"/>
              <w:spacing w:after="120"/>
              <w:ind w:left="37"/>
              <w:jc w:val="left"/>
              <w:rPr>
                <w:rFonts w:ascii="Comic Sans MS" w:hAnsi="Comic Sans MS"/>
                <w:color w:val="auto"/>
                <w:sz w:val="22"/>
                <w:szCs w:val="22"/>
              </w:rPr>
            </w:pPr>
            <w:r w:rsidRPr="00FE55BD">
              <w:rPr>
                <w:rFonts w:ascii="Comic Sans MS" w:hAnsi="Comic Sans MS"/>
                <w:color w:val="auto"/>
                <w:sz w:val="22"/>
                <w:szCs w:val="22"/>
              </w:rPr>
              <w:lastRenderedPageBreak/>
              <w:t xml:space="preserve">Based on our experiences and those of similar schools to ours, we have </w:t>
            </w:r>
            <w:r w:rsidRPr="00FE55BD">
              <w:rPr>
                <w:rFonts w:ascii="Comic Sans MS" w:hAnsi="Comic Sans MS"/>
                <w:color w:val="auto"/>
                <w:sz w:val="22"/>
                <w:szCs w:val="22"/>
              </w:rPr>
              <w:lastRenderedPageBreak/>
              <w:t>identified a need to set a small amount of funding aside to respond quickly to needs that have not yet been identified.</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BB875" w14:textId="77777777" w:rsidR="001B2CA4" w:rsidRPr="00FE55BD" w:rsidRDefault="001B2CA4" w:rsidP="00430E6D">
            <w:pPr>
              <w:pStyle w:val="TableRowCentered"/>
              <w:jc w:val="left"/>
              <w:rPr>
                <w:rFonts w:ascii="Comic Sans MS" w:hAnsi="Comic Sans MS"/>
                <w:color w:val="auto"/>
                <w:sz w:val="22"/>
                <w:szCs w:val="22"/>
              </w:rPr>
            </w:pPr>
            <w:r w:rsidRPr="00FE55BD">
              <w:rPr>
                <w:rFonts w:ascii="Comic Sans MS" w:hAnsi="Comic Sans MS"/>
                <w:color w:val="auto"/>
                <w:sz w:val="22"/>
                <w:szCs w:val="22"/>
              </w:rPr>
              <w:lastRenderedPageBreak/>
              <w:t>All</w:t>
            </w:r>
          </w:p>
        </w:tc>
      </w:tr>
    </w:tbl>
    <w:p w14:paraId="7654E690" w14:textId="303C630C" w:rsidR="001B2CA4" w:rsidRPr="00FE55BD" w:rsidRDefault="001B2CA4" w:rsidP="001B2CA4">
      <w:pPr>
        <w:rPr>
          <w:rFonts w:ascii="Comic Sans MS" w:hAnsi="Comic Sans MS"/>
        </w:rPr>
      </w:pPr>
      <w:r w:rsidRPr="00FE55BD">
        <w:rPr>
          <w:rFonts w:ascii="Comic Sans MS" w:hAnsi="Comic Sans MS"/>
          <w:b/>
          <w:bCs/>
          <w:color w:val="104F75"/>
        </w:rPr>
        <w:t xml:space="preserve">Total budgeted cost: </w:t>
      </w:r>
      <w:r w:rsidRPr="00C34C98">
        <w:rPr>
          <w:rFonts w:ascii="Comic Sans MS" w:hAnsi="Comic Sans MS"/>
          <w:b/>
          <w:bCs/>
        </w:rPr>
        <w:t>£</w:t>
      </w:r>
      <w:r w:rsidR="00A8092B">
        <w:rPr>
          <w:rFonts w:ascii="Comic Sans MS" w:hAnsi="Comic Sans MS"/>
          <w:b/>
          <w:bCs/>
        </w:rPr>
        <w:t>57,425.42</w:t>
      </w:r>
    </w:p>
    <w:p w14:paraId="40F6F6D0" w14:textId="77777777" w:rsidR="001B2CA4" w:rsidRPr="00FE55BD" w:rsidRDefault="001B2CA4" w:rsidP="001B2CA4">
      <w:pPr>
        <w:rPr>
          <w:rFonts w:ascii="Comic Sans MS" w:hAnsi="Comic Sans MS"/>
          <w:b/>
          <w:color w:val="104F75"/>
        </w:rPr>
      </w:pPr>
    </w:p>
    <w:p w14:paraId="67C2FD50" w14:textId="4DD3DB41" w:rsidR="00C908DD" w:rsidRPr="007214E1" w:rsidRDefault="007214E1" w:rsidP="005B3B71">
      <w:pPr>
        <w:spacing w:after="200" w:line="276" w:lineRule="auto"/>
        <w:rPr>
          <w:rFonts w:ascii="Comic Sans MS" w:hAnsi="Comic Sans MS"/>
          <w:b/>
          <w:sz w:val="24"/>
          <w:szCs w:val="24"/>
        </w:rPr>
      </w:pPr>
      <w:r>
        <w:br w:type="page"/>
      </w:r>
      <w:r w:rsidR="00C908DD" w:rsidRPr="007214E1">
        <w:rPr>
          <w:rFonts w:ascii="Comic Sans MS" w:hAnsi="Comic Sans MS"/>
          <w:b/>
          <w:sz w:val="24"/>
          <w:szCs w:val="24"/>
        </w:rPr>
        <w:lastRenderedPageBreak/>
        <w:t>Part B: Review of outcomes in the previous academic year</w:t>
      </w:r>
    </w:p>
    <w:p w14:paraId="5655937E" w14:textId="77777777" w:rsidR="007214E1" w:rsidRDefault="007214E1" w:rsidP="007214E1">
      <w:pPr>
        <w:rPr>
          <w:rFonts w:ascii="Comic Sans MS" w:hAnsi="Comic Sans MS"/>
        </w:rPr>
      </w:pPr>
    </w:p>
    <w:p w14:paraId="3E7CDBDA" w14:textId="30C37B15" w:rsidR="00C908DD" w:rsidRPr="007214E1" w:rsidRDefault="00C908DD" w:rsidP="007214E1">
      <w:pPr>
        <w:rPr>
          <w:rFonts w:ascii="Comic Sans MS" w:hAnsi="Comic Sans MS"/>
          <w:sz w:val="24"/>
          <w:szCs w:val="24"/>
        </w:rPr>
      </w:pPr>
      <w:r w:rsidRPr="007214E1">
        <w:rPr>
          <w:rFonts w:ascii="Comic Sans MS" w:hAnsi="Comic Sans MS"/>
          <w:sz w:val="24"/>
          <w:szCs w:val="24"/>
        </w:rPr>
        <w:t>Pupil premium strategy outcomes</w:t>
      </w:r>
    </w:p>
    <w:p w14:paraId="671C5A5C" w14:textId="77777777" w:rsidR="007214E1" w:rsidRDefault="007214E1" w:rsidP="007214E1">
      <w:pPr>
        <w:rPr>
          <w:rFonts w:ascii="Comic Sans MS" w:hAnsi="Comic Sans MS"/>
        </w:rPr>
      </w:pPr>
    </w:p>
    <w:p w14:paraId="22B37420" w14:textId="77777777" w:rsidR="00D97099" w:rsidRDefault="00D97099" w:rsidP="00CA064D">
      <w:pPr>
        <w:spacing w:before="120"/>
        <w:rPr>
          <w:rFonts w:ascii="Comic Sans MS" w:hAnsi="Comic Sans MS" w:cs="Arial"/>
        </w:rPr>
      </w:pPr>
    </w:p>
    <w:p w14:paraId="5398CE0B" w14:textId="711CCA01" w:rsidR="00D97099" w:rsidRDefault="00D97099" w:rsidP="00CA064D">
      <w:pPr>
        <w:spacing w:before="120"/>
        <w:rPr>
          <w:rFonts w:ascii="Comic Sans MS" w:hAnsi="Comic Sans MS" w:cs="Arial"/>
        </w:rPr>
      </w:pPr>
      <w:r>
        <w:rPr>
          <w:rFonts w:ascii="Comic Sans MS" w:hAnsi="Comic Sans MS" w:cs="Arial"/>
        </w:rPr>
        <w:t>In the academic year 2023-2024 we had an Ofsted Inspection. It concluded that:</w:t>
      </w:r>
    </w:p>
    <w:p w14:paraId="331E6F6C" w14:textId="50D61A22" w:rsidR="00D97099" w:rsidRPr="00D97099" w:rsidRDefault="00D97099" w:rsidP="00CA064D">
      <w:pPr>
        <w:spacing w:before="120"/>
        <w:rPr>
          <w:rFonts w:ascii="Comic Sans MS" w:hAnsi="Comic Sans MS" w:cs="Arial"/>
          <w:i/>
        </w:rPr>
      </w:pPr>
      <w:r>
        <w:rPr>
          <w:rFonts w:ascii="Comic Sans MS" w:hAnsi="Comic Sans MS" w:cs="Arial"/>
        </w:rPr>
        <w:t>‘</w:t>
      </w:r>
      <w:r w:rsidRPr="00D97099">
        <w:rPr>
          <w:rFonts w:ascii="Comic Sans MS" w:hAnsi="Comic Sans MS"/>
          <w:i/>
        </w:rPr>
        <w:t>The school has high expectations for pupils. Lessons are fun, and this motivates pupils to try their best. Pupils feel proud when their efforts are praised. This includes pupils who are disadvantaged and those with special educational needs and/or disabilities (SEND). Pupils love to celebrate each other’s achievements in weekly celebration assemblies. Pupils with SEND are fully integrated into school life. Pupils enjoy learning ways to keep themselves healthy such as the foods they eat. They also learn about meditation and other strategies to support their mental health and well-being. Pupils value the range of opportunities to broaden their horizons and extend their interests. This is through carefully thought-out extra-curricular clubs and trips.</w:t>
      </w:r>
      <w:r>
        <w:rPr>
          <w:rFonts w:ascii="Comic Sans MS" w:hAnsi="Comic Sans MS"/>
          <w:i/>
        </w:rPr>
        <w:t>’</w:t>
      </w:r>
    </w:p>
    <w:p w14:paraId="3D5A6D65" w14:textId="77777777" w:rsidR="00D97099" w:rsidRDefault="00D97099" w:rsidP="00CA064D">
      <w:pPr>
        <w:spacing w:before="120"/>
        <w:rPr>
          <w:rFonts w:ascii="Comic Sans MS" w:hAnsi="Comic Sans MS" w:cs="Arial"/>
        </w:rPr>
      </w:pPr>
    </w:p>
    <w:p w14:paraId="16F98E69" w14:textId="77777777" w:rsidR="0071111E" w:rsidRDefault="0071111E" w:rsidP="0071111E">
      <w:pPr>
        <w:rPr>
          <w:rFonts w:ascii="Comic Sans MS" w:hAnsi="Comic Sans MS" w:cs="Arial"/>
        </w:rPr>
      </w:pPr>
    </w:p>
    <w:p w14:paraId="72C6998A" w14:textId="5310B860" w:rsidR="0071111E" w:rsidRDefault="0071111E" w:rsidP="0071111E">
      <w:pPr>
        <w:rPr>
          <w:b/>
          <w:bCs/>
          <w:u w:val="single"/>
        </w:rPr>
      </w:pPr>
      <w:r>
        <w:rPr>
          <w:b/>
          <w:bCs/>
          <w:u w:val="single"/>
        </w:rPr>
        <w:t>Made at least expected progress 2024-2025</w:t>
      </w:r>
    </w:p>
    <w:p w14:paraId="437E298B" w14:textId="77777777" w:rsidR="0029791B" w:rsidRDefault="0029791B" w:rsidP="0071111E">
      <w:pPr>
        <w:rPr>
          <w:b/>
          <w:bCs/>
          <w:u w:val="single"/>
        </w:rPr>
      </w:pPr>
    </w:p>
    <w:tbl>
      <w:tblPr>
        <w:tblStyle w:val="TableGrid"/>
        <w:tblW w:w="5000" w:type="pct"/>
        <w:tblLook w:val="04A0" w:firstRow="1" w:lastRow="0" w:firstColumn="1" w:lastColumn="0" w:noHBand="0" w:noVBand="1"/>
      </w:tblPr>
      <w:tblGrid>
        <w:gridCol w:w="2228"/>
        <w:gridCol w:w="1178"/>
        <w:gridCol w:w="1427"/>
        <w:gridCol w:w="1427"/>
        <w:gridCol w:w="1427"/>
        <w:gridCol w:w="1427"/>
        <w:gridCol w:w="1422"/>
      </w:tblGrid>
      <w:tr w:rsidR="0071111E" w14:paraId="1ACD4565" w14:textId="77777777" w:rsidTr="00F8450C">
        <w:tc>
          <w:tcPr>
            <w:tcW w:w="1058" w:type="pct"/>
          </w:tcPr>
          <w:p w14:paraId="47FD2E0E" w14:textId="77777777" w:rsidR="0071111E" w:rsidRDefault="0071111E" w:rsidP="00F8450C"/>
        </w:tc>
        <w:tc>
          <w:tcPr>
            <w:tcW w:w="1236" w:type="pct"/>
            <w:gridSpan w:val="2"/>
          </w:tcPr>
          <w:p w14:paraId="56DCB0B7" w14:textId="77777777" w:rsidR="0071111E" w:rsidRDefault="0071111E" w:rsidP="00F8450C">
            <w:pPr>
              <w:jc w:val="center"/>
            </w:pPr>
            <w:r>
              <w:t>Reading</w:t>
            </w:r>
          </w:p>
        </w:tc>
        <w:tc>
          <w:tcPr>
            <w:tcW w:w="1353" w:type="pct"/>
            <w:gridSpan w:val="2"/>
          </w:tcPr>
          <w:p w14:paraId="6B745051" w14:textId="77777777" w:rsidR="0071111E" w:rsidRDefault="0071111E" w:rsidP="00F8450C">
            <w:pPr>
              <w:jc w:val="center"/>
            </w:pPr>
            <w:r>
              <w:t>Writing</w:t>
            </w:r>
          </w:p>
        </w:tc>
        <w:tc>
          <w:tcPr>
            <w:tcW w:w="1353" w:type="pct"/>
            <w:gridSpan w:val="2"/>
          </w:tcPr>
          <w:p w14:paraId="683A2C95" w14:textId="77777777" w:rsidR="0071111E" w:rsidRDefault="0071111E" w:rsidP="00F8450C">
            <w:pPr>
              <w:jc w:val="center"/>
            </w:pPr>
            <w:r>
              <w:t>Maths</w:t>
            </w:r>
          </w:p>
        </w:tc>
      </w:tr>
      <w:tr w:rsidR="0071111E" w14:paraId="5BF66BB2" w14:textId="77777777" w:rsidTr="00F8450C">
        <w:tc>
          <w:tcPr>
            <w:tcW w:w="1058" w:type="pct"/>
          </w:tcPr>
          <w:p w14:paraId="4FEBF16F" w14:textId="77777777" w:rsidR="0071111E" w:rsidRDefault="0071111E" w:rsidP="00F8450C"/>
        </w:tc>
        <w:tc>
          <w:tcPr>
            <w:tcW w:w="559" w:type="pct"/>
            <w:shd w:val="clear" w:color="auto" w:fill="auto"/>
          </w:tcPr>
          <w:p w14:paraId="2999FC94" w14:textId="77777777" w:rsidR="0071111E" w:rsidRDefault="0071111E" w:rsidP="00F8450C">
            <w:r>
              <w:t>PP</w:t>
            </w:r>
          </w:p>
        </w:tc>
        <w:tc>
          <w:tcPr>
            <w:tcW w:w="677" w:type="pct"/>
            <w:shd w:val="clear" w:color="auto" w:fill="auto"/>
          </w:tcPr>
          <w:p w14:paraId="137B77A9" w14:textId="77777777" w:rsidR="0071111E" w:rsidRDefault="0071111E" w:rsidP="00F8450C">
            <w:r>
              <w:t>Total</w:t>
            </w:r>
          </w:p>
        </w:tc>
        <w:tc>
          <w:tcPr>
            <w:tcW w:w="677" w:type="pct"/>
            <w:shd w:val="clear" w:color="auto" w:fill="auto"/>
          </w:tcPr>
          <w:p w14:paraId="02AA4339" w14:textId="77777777" w:rsidR="0071111E" w:rsidRDefault="0071111E" w:rsidP="00F8450C">
            <w:r>
              <w:t>PP</w:t>
            </w:r>
          </w:p>
        </w:tc>
        <w:tc>
          <w:tcPr>
            <w:tcW w:w="677" w:type="pct"/>
            <w:shd w:val="clear" w:color="auto" w:fill="auto"/>
          </w:tcPr>
          <w:p w14:paraId="58E1975B" w14:textId="77777777" w:rsidR="0071111E" w:rsidRDefault="0071111E" w:rsidP="00F8450C">
            <w:r>
              <w:t>Total</w:t>
            </w:r>
          </w:p>
        </w:tc>
        <w:tc>
          <w:tcPr>
            <w:tcW w:w="677" w:type="pct"/>
            <w:shd w:val="clear" w:color="auto" w:fill="auto"/>
          </w:tcPr>
          <w:p w14:paraId="617859FF" w14:textId="77777777" w:rsidR="0071111E" w:rsidRDefault="0071111E" w:rsidP="00F8450C">
            <w:r>
              <w:t>PP</w:t>
            </w:r>
          </w:p>
        </w:tc>
        <w:tc>
          <w:tcPr>
            <w:tcW w:w="677" w:type="pct"/>
            <w:shd w:val="clear" w:color="auto" w:fill="auto"/>
          </w:tcPr>
          <w:p w14:paraId="6121779B" w14:textId="77777777" w:rsidR="0071111E" w:rsidRDefault="0071111E" w:rsidP="00F8450C">
            <w:r>
              <w:t>Total</w:t>
            </w:r>
          </w:p>
        </w:tc>
      </w:tr>
      <w:tr w:rsidR="0071111E" w14:paraId="77329C4B" w14:textId="77777777" w:rsidTr="00F8450C">
        <w:tc>
          <w:tcPr>
            <w:tcW w:w="1058" w:type="pct"/>
          </w:tcPr>
          <w:p w14:paraId="178E6535" w14:textId="77777777" w:rsidR="0071111E" w:rsidRDefault="0071111E" w:rsidP="00F8450C">
            <w:r>
              <w:t>Year 1 (19)</w:t>
            </w:r>
          </w:p>
        </w:tc>
        <w:tc>
          <w:tcPr>
            <w:tcW w:w="559" w:type="pct"/>
            <w:shd w:val="clear" w:color="auto" w:fill="FFC000"/>
          </w:tcPr>
          <w:p w14:paraId="4CCD580D" w14:textId="77777777" w:rsidR="0071111E" w:rsidRDefault="0071111E" w:rsidP="00F8450C">
            <w:r>
              <w:t>66%</w:t>
            </w:r>
          </w:p>
        </w:tc>
        <w:tc>
          <w:tcPr>
            <w:tcW w:w="677" w:type="pct"/>
            <w:shd w:val="clear" w:color="auto" w:fill="auto"/>
          </w:tcPr>
          <w:p w14:paraId="7CB7D498" w14:textId="77777777" w:rsidR="0071111E" w:rsidRDefault="0071111E" w:rsidP="00F8450C">
            <w:r>
              <w:t>89%</w:t>
            </w:r>
          </w:p>
        </w:tc>
        <w:tc>
          <w:tcPr>
            <w:tcW w:w="677" w:type="pct"/>
            <w:shd w:val="clear" w:color="auto" w:fill="FFC000"/>
          </w:tcPr>
          <w:p w14:paraId="3363BE4F" w14:textId="77777777" w:rsidR="0071111E" w:rsidRDefault="0071111E" w:rsidP="00F8450C">
            <w:r>
              <w:t>66%</w:t>
            </w:r>
          </w:p>
        </w:tc>
        <w:tc>
          <w:tcPr>
            <w:tcW w:w="677" w:type="pct"/>
            <w:shd w:val="clear" w:color="auto" w:fill="auto"/>
          </w:tcPr>
          <w:p w14:paraId="1488B68B" w14:textId="77777777" w:rsidR="0071111E" w:rsidRDefault="0071111E" w:rsidP="00F8450C">
            <w:r>
              <w:t>89%</w:t>
            </w:r>
          </w:p>
        </w:tc>
        <w:tc>
          <w:tcPr>
            <w:tcW w:w="677" w:type="pct"/>
            <w:shd w:val="clear" w:color="auto" w:fill="00B050"/>
          </w:tcPr>
          <w:p w14:paraId="5BCF9DCE" w14:textId="77777777" w:rsidR="0071111E" w:rsidRDefault="0071111E" w:rsidP="00F8450C">
            <w:r>
              <w:t>100%</w:t>
            </w:r>
          </w:p>
        </w:tc>
        <w:tc>
          <w:tcPr>
            <w:tcW w:w="677" w:type="pct"/>
            <w:shd w:val="clear" w:color="auto" w:fill="auto"/>
          </w:tcPr>
          <w:p w14:paraId="46E5C13A" w14:textId="77777777" w:rsidR="0071111E" w:rsidRDefault="0071111E" w:rsidP="00F8450C">
            <w:r>
              <w:t>100%</w:t>
            </w:r>
          </w:p>
        </w:tc>
      </w:tr>
      <w:tr w:rsidR="0071111E" w14:paraId="3CCFD65B" w14:textId="77777777" w:rsidTr="00F8450C">
        <w:tc>
          <w:tcPr>
            <w:tcW w:w="1058" w:type="pct"/>
          </w:tcPr>
          <w:p w14:paraId="6BA2DB5C" w14:textId="77777777" w:rsidR="0071111E" w:rsidRDefault="0071111E" w:rsidP="00F8450C">
            <w:r>
              <w:t>Year 2 (21)</w:t>
            </w:r>
          </w:p>
        </w:tc>
        <w:tc>
          <w:tcPr>
            <w:tcW w:w="559" w:type="pct"/>
            <w:shd w:val="clear" w:color="auto" w:fill="auto"/>
          </w:tcPr>
          <w:p w14:paraId="61C64AD6" w14:textId="77777777" w:rsidR="0071111E" w:rsidRDefault="0071111E" w:rsidP="00F8450C">
            <w:r>
              <w:t>66%</w:t>
            </w:r>
          </w:p>
        </w:tc>
        <w:tc>
          <w:tcPr>
            <w:tcW w:w="677" w:type="pct"/>
            <w:shd w:val="clear" w:color="auto" w:fill="auto"/>
          </w:tcPr>
          <w:p w14:paraId="0F31DBAC" w14:textId="77777777" w:rsidR="0071111E" w:rsidRDefault="0071111E" w:rsidP="00F8450C">
            <w:r>
              <w:t>71%</w:t>
            </w:r>
          </w:p>
        </w:tc>
        <w:tc>
          <w:tcPr>
            <w:tcW w:w="677" w:type="pct"/>
            <w:shd w:val="clear" w:color="auto" w:fill="auto"/>
          </w:tcPr>
          <w:p w14:paraId="06C5067E" w14:textId="77777777" w:rsidR="0071111E" w:rsidRDefault="0071111E" w:rsidP="00F8450C">
            <w:r>
              <w:t>83%</w:t>
            </w:r>
          </w:p>
        </w:tc>
        <w:tc>
          <w:tcPr>
            <w:tcW w:w="677" w:type="pct"/>
            <w:shd w:val="clear" w:color="auto" w:fill="auto"/>
          </w:tcPr>
          <w:p w14:paraId="4F96BB4E" w14:textId="77777777" w:rsidR="0071111E" w:rsidRDefault="0071111E" w:rsidP="00F8450C">
            <w:r>
              <w:t>90%</w:t>
            </w:r>
          </w:p>
        </w:tc>
        <w:tc>
          <w:tcPr>
            <w:tcW w:w="677" w:type="pct"/>
            <w:shd w:val="clear" w:color="auto" w:fill="auto"/>
          </w:tcPr>
          <w:p w14:paraId="649C8DA1" w14:textId="77777777" w:rsidR="0071111E" w:rsidRDefault="0071111E" w:rsidP="00F8450C">
            <w:r>
              <w:t>66%</w:t>
            </w:r>
          </w:p>
        </w:tc>
        <w:tc>
          <w:tcPr>
            <w:tcW w:w="677" w:type="pct"/>
            <w:shd w:val="clear" w:color="auto" w:fill="auto"/>
          </w:tcPr>
          <w:p w14:paraId="64F241B6" w14:textId="77777777" w:rsidR="0071111E" w:rsidRDefault="0071111E" w:rsidP="00F8450C">
            <w:r>
              <w:t>81%</w:t>
            </w:r>
          </w:p>
        </w:tc>
      </w:tr>
      <w:tr w:rsidR="0071111E" w14:paraId="13509FF9" w14:textId="77777777" w:rsidTr="00F8450C">
        <w:tc>
          <w:tcPr>
            <w:tcW w:w="1058" w:type="pct"/>
          </w:tcPr>
          <w:p w14:paraId="0C5F48D6" w14:textId="77777777" w:rsidR="0071111E" w:rsidRDefault="0071111E" w:rsidP="00F8450C">
            <w:r>
              <w:t>Year 3 (16)</w:t>
            </w:r>
          </w:p>
        </w:tc>
        <w:tc>
          <w:tcPr>
            <w:tcW w:w="559" w:type="pct"/>
            <w:shd w:val="clear" w:color="auto" w:fill="auto"/>
          </w:tcPr>
          <w:p w14:paraId="3E7A032C" w14:textId="77777777" w:rsidR="0071111E" w:rsidRDefault="0071111E" w:rsidP="00F8450C">
            <w:r>
              <w:t>60%</w:t>
            </w:r>
          </w:p>
        </w:tc>
        <w:tc>
          <w:tcPr>
            <w:tcW w:w="677" w:type="pct"/>
            <w:shd w:val="clear" w:color="auto" w:fill="auto"/>
          </w:tcPr>
          <w:p w14:paraId="69D8891F" w14:textId="77777777" w:rsidR="0071111E" w:rsidRDefault="0071111E" w:rsidP="00F8450C">
            <w:r>
              <w:t>68%</w:t>
            </w:r>
          </w:p>
        </w:tc>
        <w:tc>
          <w:tcPr>
            <w:tcW w:w="677" w:type="pct"/>
            <w:shd w:val="clear" w:color="auto" w:fill="auto"/>
          </w:tcPr>
          <w:p w14:paraId="331157CF" w14:textId="77777777" w:rsidR="0071111E" w:rsidRDefault="0071111E" w:rsidP="00F8450C">
            <w:r>
              <w:t>80%</w:t>
            </w:r>
          </w:p>
        </w:tc>
        <w:tc>
          <w:tcPr>
            <w:tcW w:w="677" w:type="pct"/>
            <w:shd w:val="clear" w:color="auto" w:fill="auto"/>
          </w:tcPr>
          <w:p w14:paraId="3B62691B" w14:textId="77777777" w:rsidR="0071111E" w:rsidRDefault="0071111E" w:rsidP="00F8450C">
            <w:r>
              <w:t>88%</w:t>
            </w:r>
          </w:p>
        </w:tc>
        <w:tc>
          <w:tcPr>
            <w:tcW w:w="677" w:type="pct"/>
            <w:shd w:val="clear" w:color="auto" w:fill="auto"/>
          </w:tcPr>
          <w:p w14:paraId="49670088" w14:textId="77777777" w:rsidR="0071111E" w:rsidRDefault="0071111E" w:rsidP="00F8450C">
            <w:r>
              <w:t>40%</w:t>
            </w:r>
          </w:p>
        </w:tc>
        <w:tc>
          <w:tcPr>
            <w:tcW w:w="677" w:type="pct"/>
            <w:shd w:val="clear" w:color="auto" w:fill="auto"/>
          </w:tcPr>
          <w:p w14:paraId="0F8C4570" w14:textId="77777777" w:rsidR="0071111E" w:rsidRDefault="0071111E" w:rsidP="00F8450C">
            <w:r>
              <w:t>50%</w:t>
            </w:r>
          </w:p>
        </w:tc>
      </w:tr>
      <w:tr w:rsidR="0071111E" w14:paraId="05C794EF" w14:textId="77777777" w:rsidTr="00F8450C">
        <w:tc>
          <w:tcPr>
            <w:tcW w:w="1058" w:type="pct"/>
          </w:tcPr>
          <w:p w14:paraId="1715D579" w14:textId="77777777" w:rsidR="0071111E" w:rsidRDefault="0071111E" w:rsidP="00F8450C">
            <w:r>
              <w:t>Year 4 (19)</w:t>
            </w:r>
          </w:p>
        </w:tc>
        <w:tc>
          <w:tcPr>
            <w:tcW w:w="559" w:type="pct"/>
            <w:shd w:val="clear" w:color="auto" w:fill="00B050"/>
          </w:tcPr>
          <w:p w14:paraId="3BAB3768" w14:textId="77777777" w:rsidR="0071111E" w:rsidRDefault="0071111E" w:rsidP="00F8450C">
            <w:r>
              <w:t>86%</w:t>
            </w:r>
          </w:p>
        </w:tc>
        <w:tc>
          <w:tcPr>
            <w:tcW w:w="677" w:type="pct"/>
            <w:shd w:val="clear" w:color="auto" w:fill="auto"/>
          </w:tcPr>
          <w:p w14:paraId="32797051" w14:textId="77777777" w:rsidR="0071111E" w:rsidRDefault="0071111E" w:rsidP="00F8450C">
            <w:r>
              <w:t>79%</w:t>
            </w:r>
          </w:p>
        </w:tc>
        <w:tc>
          <w:tcPr>
            <w:tcW w:w="677" w:type="pct"/>
            <w:shd w:val="clear" w:color="auto" w:fill="00B050"/>
          </w:tcPr>
          <w:p w14:paraId="77D69D9A" w14:textId="77777777" w:rsidR="0071111E" w:rsidRDefault="0071111E" w:rsidP="00F8450C">
            <w:r>
              <w:t>57%</w:t>
            </w:r>
          </w:p>
        </w:tc>
        <w:tc>
          <w:tcPr>
            <w:tcW w:w="677" w:type="pct"/>
            <w:shd w:val="clear" w:color="auto" w:fill="auto"/>
          </w:tcPr>
          <w:p w14:paraId="7F691667" w14:textId="77777777" w:rsidR="0071111E" w:rsidRDefault="0071111E" w:rsidP="00F8450C">
            <w:r>
              <w:t>53%</w:t>
            </w:r>
          </w:p>
        </w:tc>
        <w:tc>
          <w:tcPr>
            <w:tcW w:w="677" w:type="pct"/>
            <w:shd w:val="clear" w:color="auto" w:fill="auto"/>
          </w:tcPr>
          <w:p w14:paraId="7D8D5830" w14:textId="77777777" w:rsidR="0071111E" w:rsidRDefault="0071111E" w:rsidP="00F8450C">
            <w:r>
              <w:t>57%</w:t>
            </w:r>
          </w:p>
        </w:tc>
        <w:tc>
          <w:tcPr>
            <w:tcW w:w="677" w:type="pct"/>
            <w:shd w:val="clear" w:color="auto" w:fill="auto"/>
          </w:tcPr>
          <w:p w14:paraId="327D237F" w14:textId="77777777" w:rsidR="0071111E" w:rsidRDefault="0071111E" w:rsidP="00F8450C">
            <w:r>
              <w:t>63%</w:t>
            </w:r>
          </w:p>
        </w:tc>
      </w:tr>
      <w:tr w:rsidR="0071111E" w14:paraId="5B8A2F40" w14:textId="77777777" w:rsidTr="00F8450C">
        <w:tc>
          <w:tcPr>
            <w:tcW w:w="1058" w:type="pct"/>
          </w:tcPr>
          <w:p w14:paraId="54A9477A" w14:textId="77777777" w:rsidR="0071111E" w:rsidRDefault="0071111E" w:rsidP="00F8450C">
            <w:r>
              <w:t>Year 5 (20)</w:t>
            </w:r>
          </w:p>
        </w:tc>
        <w:tc>
          <w:tcPr>
            <w:tcW w:w="559" w:type="pct"/>
            <w:shd w:val="clear" w:color="auto" w:fill="FFC000"/>
          </w:tcPr>
          <w:p w14:paraId="7D27E510" w14:textId="77777777" w:rsidR="0071111E" w:rsidRDefault="0071111E" w:rsidP="00F8450C">
            <w:r>
              <w:t>60%</w:t>
            </w:r>
          </w:p>
        </w:tc>
        <w:tc>
          <w:tcPr>
            <w:tcW w:w="677" w:type="pct"/>
            <w:shd w:val="clear" w:color="auto" w:fill="auto"/>
          </w:tcPr>
          <w:p w14:paraId="7E8B9D88" w14:textId="77777777" w:rsidR="0071111E" w:rsidRDefault="0071111E" w:rsidP="00F8450C">
            <w:r>
              <w:t>80%</w:t>
            </w:r>
          </w:p>
        </w:tc>
        <w:tc>
          <w:tcPr>
            <w:tcW w:w="677" w:type="pct"/>
            <w:shd w:val="clear" w:color="auto" w:fill="auto"/>
          </w:tcPr>
          <w:p w14:paraId="4D275B06" w14:textId="77777777" w:rsidR="0071111E" w:rsidRDefault="0071111E" w:rsidP="00F8450C">
            <w:r>
              <w:t>80%</w:t>
            </w:r>
          </w:p>
        </w:tc>
        <w:tc>
          <w:tcPr>
            <w:tcW w:w="677" w:type="pct"/>
            <w:shd w:val="clear" w:color="auto" w:fill="auto"/>
          </w:tcPr>
          <w:p w14:paraId="79DBCF51" w14:textId="77777777" w:rsidR="0071111E" w:rsidRDefault="0071111E" w:rsidP="00F8450C">
            <w:r>
              <w:t>90%</w:t>
            </w:r>
          </w:p>
        </w:tc>
        <w:tc>
          <w:tcPr>
            <w:tcW w:w="677" w:type="pct"/>
            <w:shd w:val="clear" w:color="auto" w:fill="FFC000"/>
          </w:tcPr>
          <w:p w14:paraId="00AD43FA" w14:textId="77777777" w:rsidR="0071111E" w:rsidRDefault="0071111E" w:rsidP="00F8450C">
            <w:r>
              <w:t>60%</w:t>
            </w:r>
          </w:p>
        </w:tc>
        <w:tc>
          <w:tcPr>
            <w:tcW w:w="677" w:type="pct"/>
            <w:shd w:val="clear" w:color="auto" w:fill="auto"/>
          </w:tcPr>
          <w:p w14:paraId="12157084" w14:textId="77777777" w:rsidR="0071111E" w:rsidRDefault="0071111E" w:rsidP="00F8450C">
            <w:r>
              <w:t>80%</w:t>
            </w:r>
          </w:p>
        </w:tc>
      </w:tr>
      <w:tr w:rsidR="0071111E" w14:paraId="59C53C11" w14:textId="77777777" w:rsidTr="00F8450C">
        <w:tc>
          <w:tcPr>
            <w:tcW w:w="1058" w:type="pct"/>
          </w:tcPr>
          <w:p w14:paraId="5F439189" w14:textId="77777777" w:rsidR="0071111E" w:rsidRDefault="0071111E" w:rsidP="00F8450C">
            <w:r>
              <w:t>Year 6 (19)</w:t>
            </w:r>
          </w:p>
        </w:tc>
        <w:tc>
          <w:tcPr>
            <w:tcW w:w="559" w:type="pct"/>
            <w:shd w:val="clear" w:color="auto" w:fill="00B050"/>
          </w:tcPr>
          <w:p w14:paraId="3E3330DA" w14:textId="77777777" w:rsidR="0071111E" w:rsidRDefault="0071111E" w:rsidP="00F8450C">
            <w:r>
              <w:t>100%</w:t>
            </w:r>
          </w:p>
        </w:tc>
        <w:tc>
          <w:tcPr>
            <w:tcW w:w="677" w:type="pct"/>
            <w:shd w:val="clear" w:color="auto" w:fill="auto"/>
          </w:tcPr>
          <w:p w14:paraId="4CE5ED3E" w14:textId="77777777" w:rsidR="0071111E" w:rsidRDefault="0071111E" w:rsidP="00F8450C">
            <w:r>
              <w:t>100%</w:t>
            </w:r>
          </w:p>
        </w:tc>
        <w:tc>
          <w:tcPr>
            <w:tcW w:w="677" w:type="pct"/>
            <w:shd w:val="clear" w:color="auto" w:fill="00B050"/>
          </w:tcPr>
          <w:p w14:paraId="2BCB3965" w14:textId="77777777" w:rsidR="0071111E" w:rsidRDefault="0071111E" w:rsidP="00F8450C">
            <w:r>
              <w:t>100%</w:t>
            </w:r>
          </w:p>
        </w:tc>
        <w:tc>
          <w:tcPr>
            <w:tcW w:w="677" w:type="pct"/>
            <w:shd w:val="clear" w:color="auto" w:fill="auto"/>
          </w:tcPr>
          <w:p w14:paraId="2E659150" w14:textId="77777777" w:rsidR="0071111E" w:rsidRDefault="0071111E" w:rsidP="00F8450C">
            <w:r>
              <w:t>95%</w:t>
            </w:r>
          </w:p>
        </w:tc>
        <w:tc>
          <w:tcPr>
            <w:tcW w:w="677" w:type="pct"/>
            <w:shd w:val="clear" w:color="auto" w:fill="00B050"/>
          </w:tcPr>
          <w:p w14:paraId="098477B1" w14:textId="77777777" w:rsidR="0071111E" w:rsidRDefault="0071111E" w:rsidP="00F8450C">
            <w:r>
              <w:t>89%</w:t>
            </w:r>
          </w:p>
        </w:tc>
        <w:tc>
          <w:tcPr>
            <w:tcW w:w="677" w:type="pct"/>
            <w:shd w:val="clear" w:color="auto" w:fill="auto"/>
          </w:tcPr>
          <w:p w14:paraId="39F07BAC" w14:textId="77777777" w:rsidR="0071111E" w:rsidRDefault="0071111E" w:rsidP="00F8450C">
            <w:r>
              <w:t>89%</w:t>
            </w:r>
          </w:p>
        </w:tc>
      </w:tr>
    </w:tbl>
    <w:p w14:paraId="7E9E360F" w14:textId="77777777" w:rsidR="0071111E" w:rsidRDefault="0071111E" w:rsidP="0071111E"/>
    <w:p w14:paraId="168CCE25" w14:textId="41A2B9AE" w:rsidR="0071111E" w:rsidRDefault="0071111E" w:rsidP="0071111E">
      <w:r>
        <w:t>Orange highlight</w:t>
      </w:r>
      <w:r w:rsidR="0029791B">
        <w:t xml:space="preserve"> </w:t>
      </w:r>
      <w:r>
        <w:t xml:space="preserve">indicates where those eligible for PP not making at least expected progress 20% or greater below total for year group at Ashbeach. </w:t>
      </w:r>
    </w:p>
    <w:p w14:paraId="32CD1C1D" w14:textId="7393690E" w:rsidR="0071111E" w:rsidRDefault="0071111E" w:rsidP="0071111E">
      <w:r>
        <w:t xml:space="preserve">Green highlight indicates where those eligible for PP making at least expected progress in line with or above total for year group at Ashbeach. </w:t>
      </w:r>
    </w:p>
    <w:p w14:paraId="6945F913" w14:textId="77777777" w:rsidR="0071111E" w:rsidRDefault="0071111E" w:rsidP="0071111E">
      <w:pPr>
        <w:rPr>
          <w:rFonts w:ascii="Comic Sans MS" w:hAnsi="Comic Sans MS" w:cs="Arial"/>
        </w:rPr>
      </w:pPr>
    </w:p>
    <w:p w14:paraId="42340B63" w14:textId="36F72A0F" w:rsidR="00112DBE" w:rsidRPr="0071111E" w:rsidRDefault="00CA064D" w:rsidP="0071111E">
      <w:pPr>
        <w:rPr>
          <w:rFonts w:ascii="Comic Sans MS" w:hAnsi="Comic Sans MS"/>
        </w:rPr>
      </w:pPr>
      <w:r w:rsidRPr="0071111E">
        <w:rPr>
          <w:rFonts w:ascii="Comic Sans MS" w:hAnsi="Comic Sans MS" w:cs="Arial"/>
        </w:rPr>
        <w:t>We have analysed the p</w:t>
      </w:r>
      <w:r w:rsidR="0071111E">
        <w:rPr>
          <w:rFonts w:ascii="Comic Sans MS" w:hAnsi="Comic Sans MS" w:cs="Arial"/>
        </w:rPr>
        <w:t>rogr</w:t>
      </w:r>
      <w:r w:rsidRPr="0071111E">
        <w:rPr>
          <w:rFonts w:ascii="Comic Sans MS" w:hAnsi="Comic Sans MS" w:cs="Arial"/>
        </w:rPr>
        <w:t>e</w:t>
      </w:r>
      <w:r w:rsidR="0071111E">
        <w:rPr>
          <w:rFonts w:ascii="Comic Sans MS" w:hAnsi="Comic Sans MS" w:cs="Arial"/>
        </w:rPr>
        <w:t>ss</w:t>
      </w:r>
      <w:r w:rsidRPr="0071111E">
        <w:rPr>
          <w:rFonts w:ascii="Comic Sans MS" w:hAnsi="Comic Sans MS" w:cs="Arial"/>
        </w:rPr>
        <w:t xml:space="preserve"> of our school’s disadvantaged pupils during the </w:t>
      </w:r>
      <w:r w:rsidR="00112DBE" w:rsidRPr="0071111E">
        <w:rPr>
          <w:rFonts w:ascii="Comic Sans MS" w:hAnsi="Comic Sans MS" w:cs="Arial"/>
        </w:rPr>
        <w:t>202</w:t>
      </w:r>
      <w:r w:rsidR="004A7580" w:rsidRPr="0071111E">
        <w:rPr>
          <w:rFonts w:ascii="Comic Sans MS" w:hAnsi="Comic Sans MS" w:cs="Arial"/>
        </w:rPr>
        <w:t>4</w:t>
      </w:r>
      <w:r w:rsidR="00112DBE" w:rsidRPr="0071111E">
        <w:rPr>
          <w:rFonts w:ascii="Comic Sans MS" w:hAnsi="Comic Sans MS" w:cs="Arial"/>
        </w:rPr>
        <w:t>/2</w:t>
      </w:r>
      <w:r w:rsidR="004A7580" w:rsidRPr="0071111E">
        <w:rPr>
          <w:rFonts w:ascii="Comic Sans MS" w:hAnsi="Comic Sans MS" w:cs="Arial"/>
        </w:rPr>
        <w:t>5</w:t>
      </w:r>
      <w:r w:rsidRPr="0071111E">
        <w:rPr>
          <w:rFonts w:ascii="Comic Sans MS" w:hAnsi="Comic Sans MS" w:cs="Arial"/>
        </w:rPr>
        <w:t xml:space="preserve"> academic year using Key Stage 1 and 2 performance data, phonics check results and our own internal assessments. O</w:t>
      </w:r>
      <w:r w:rsidR="00112DBE" w:rsidRPr="0071111E">
        <w:rPr>
          <w:rFonts w:ascii="Comic Sans MS" w:hAnsi="Comic Sans MS"/>
        </w:rPr>
        <w:t>ur data showed that during 202</w:t>
      </w:r>
      <w:r w:rsidR="004A7580" w:rsidRPr="0071111E">
        <w:rPr>
          <w:rFonts w:ascii="Comic Sans MS" w:hAnsi="Comic Sans MS"/>
        </w:rPr>
        <w:t>4</w:t>
      </w:r>
      <w:r w:rsidR="00112DBE" w:rsidRPr="0071111E">
        <w:rPr>
          <w:rFonts w:ascii="Comic Sans MS" w:hAnsi="Comic Sans MS"/>
        </w:rPr>
        <w:t>/2</w:t>
      </w:r>
      <w:r w:rsidR="004A7580" w:rsidRPr="0071111E">
        <w:rPr>
          <w:rFonts w:ascii="Comic Sans MS" w:hAnsi="Comic Sans MS"/>
        </w:rPr>
        <w:t>5</w:t>
      </w:r>
      <w:r w:rsidRPr="0071111E">
        <w:rPr>
          <w:rFonts w:ascii="Comic Sans MS" w:hAnsi="Comic Sans MS"/>
        </w:rPr>
        <w:t xml:space="preserve"> that the progress made by disadvantaged pupils </w:t>
      </w:r>
    </w:p>
    <w:p w14:paraId="26980B51" w14:textId="7932220A" w:rsidR="00CA064D" w:rsidRPr="0071111E" w:rsidRDefault="00CA064D" w:rsidP="0071111E">
      <w:pPr>
        <w:rPr>
          <w:rFonts w:ascii="Comic Sans MS" w:hAnsi="Comic Sans MS"/>
        </w:rPr>
      </w:pPr>
      <w:r w:rsidRPr="0071111E">
        <w:rPr>
          <w:rFonts w:ascii="Comic Sans MS" w:hAnsi="Comic Sans MS"/>
        </w:rPr>
        <w:t>was not consistent when compared to the progress of their peers. Generally, the majority of those identified as disadvantaged, made expected progress</w:t>
      </w:r>
      <w:r w:rsidR="0071111E" w:rsidRPr="0071111E">
        <w:rPr>
          <w:rFonts w:ascii="Comic Sans MS" w:hAnsi="Comic Sans MS"/>
        </w:rPr>
        <w:t xml:space="preserve"> and in some areas exceeded that of the total for the cohort</w:t>
      </w:r>
      <w:r w:rsidRPr="0071111E">
        <w:rPr>
          <w:rFonts w:ascii="Comic Sans MS" w:hAnsi="Comic Sans MS"/>
        </w:rPr>
        <w:t xml:space="preserve">. </w:t>
      </w:r>
      <w:r w:rsidR="0071111E">
        <w:rPr>
          <w:rFonts w:ascii="Comic Sans MS" w:hAnsi="Comic Sans MS"/>
        </w:rPr>
        <w:t>The Year 6 cohort made expected progress in all areas but the Year 5 cohort showed the poorest rates of progress. As a cohort they had some significant SEN needs and a student who was being supported for EBSA</w:t>
      </w:r>
      <w:r w:rsidR="0071111E" w:rsidRPr="0071111E">
        <w:rPr>
          <w:rFonts w:ascii="Comic Sans MS" w:hAnsi="Comic Sans MS"/>
        </w:rPr>
        <w:t xml:space="preserve">. </w:t>
      </w:r>
      <w:r w:rsidRPr="0071111E">
        <w:rPr>
          <w:rFonts w:ascii="Comic Sans MS" w:hAnsi="Comic Sans MS" w:cs="Arial"/>
        </w:rPr>
        <w:t xml:space="preserve">To boost maths progress, we split </w:t>
      </w:r>
      <w:r w:rsidR="0071111E" w:rsidRPr="0071111E">
        <w:rPr>
          <w:rFonts w:ascii="Comic Sans MS" w:hAnsi="Comic Sans MS" w:cs="Arial"/>
        </w:rPr>
        <w:t>all</w:t>
      </w:r>
      <w:r w:rsidRPr="0071111E">
        <w:rPr>
          <w:rFonts w:ascii="Comic Sans MS" w:hAnsi="Comic Sans MS" w:cs="Arial"/>
        </w:rPr>
        <w:t xml:space="preserve"> children </w:t>
      </w:r>
      <w:r w:rsidR="0071111E" w:rsidRPr="0071111E">
        <w:rPr>
          <w:rFonts w:ascii="Comic Sans MS" w:hAnsi="Comic Sans MS" w:cs="Arial"/>
        </w:rPr>
        <w:t xml:space="preserve">for the year and </w:t>
      </w:r>
      <w:r w:rsidRPr="0071111E">
        <w:rPr>
          <w:rFonts w:ascii="Comic Sans MS" w:hAnsi="Comic Sans MS" w:cs="Arial"/>
        </w:rPr>
        <w:t xml:space="preserve">implemented daily year group lessons to ensure pitch and differentiation can be specific and purposeful. This </w:t>
      </w:r>
      <w:r w:rsidR="0071111E" w:rsidRPr="0071111E">
        <w:rPr>
          <w:rFonts w:ascii="Comic Sans MS" w:hAnsi="Comic Sans MS" w:cs="Arial"/>
        </w:rPr>
        <w:t xml:space="preserve">does not </w:t>
      </w:r>
      <w:r w:rsidRPr="0071111E">
        <w:rPr>
          <w:rFonts w:ascii="Comic Sans MS" w:hAnsi="Comic Sans MS" w:cs="Arial"/>
        </w:rPr>
        <w:t xml:space="preserve">appear to </w:t>
      </w:r>
      <w:r w:rsidR="0071111E" w:rsidRPr="0071111E">
        <w:rPr>
          <w:rFonts w:ascii="Comic Sans MS" w:hAnsi="Comic Sans MS" w:cs="Arial"/>
        </w:rPr>
        <w:t>have</w:t>
      </w:r>
      <w:r w:rsidR="0071111E">
        <w:rPr>
          <w:rFonts w:ascii="Comic Sans MS" w:hAnsi="Comic Sans MS" w:cs="Arial"/>
        </w:rPr>
        <w:t xml:space="preserve"> had the same impact as for previous years. </w:t>
      </w:r>
    </w:p>
    <w:p w14:paraId="31F6E4F7" w14:textId="77777777" w:rsidR="00CA064D" w:rsidRPr="004A7580" w:rsidRDefault="00CA064D" w:rsidP="00CA064D">
      <w:pPr>
        <w:rPr>
          <w:rFonts w:ascii="Comic Sans MS" w:hAnsi="Comic Sans MS" w:cs="Arial"/>
          <w:highlight w:val="yellow"/>
        </w:rPr>
      </w:pPr>
    </w:p>
    <w:p w14:paraId="67BAA218" w14:textId="3C6FC7EA" w:rsidR="00CA064D" w:rsidRPr="0071111E" w:rsidRDefault="00CA064D" w:rsidP="00CA064D">
      <w:pPr>
        <w:rPr>
          <w:rFonts w:ascii="Comic Sans MS" w:hAnsi="Comic Sans MS" w:cs="Arial"/>
        </w:rPr>
      </w:pPr>
      <w:r w:rsidRPr="0071111E">
        <w:rPr>
          <w:rFonts w:ascii="Comic Sans MS" w:hAnsi="Comic Sans MS" w:cs="Arial"/>
        </w:rPr>
        <w:t xml:space="preserve">Reading in KS1 has </w:t>
      </w:r>
      <w:r w:rsidR="0071111E" w:rsidRPr="0071111E">
        <w:rPr>
          <w:rFonts w:ascii="Comic Sans MS" w:hAnsi="Comic Sans MS" w:cs="Arial"/>
        </w:rPr>
        <w:t xml:space="preserve">seen a decrease in </w:t>
      </w:r>
      <w:r w:rsidR="0029791B">
        <w:rPr>
          <w:rFonts w:ascii="Comic Sans MS" w:hAnsi="Comic Sans MS" w:cs="Arial"/>
        </w:rPr>
        <w:t xml:space="preserve">expected </w:t>
      </w:r>
      <w:r w:rsidR="0071111E" w:rsidRPr="0071111E">
        <w:rPr>
          <w:rFonts w:ascii="Comic Sans MS" w:hAnsi="Comic Sans MS" w:cs="Arial"/>
        </w:rPr>
        <w:t>progress but we will continue to</w:t>
      </w:r>
      <w:r w:rsidRPr="0071111E">
        <w:rPr>
          <w:rFonts w:ascii="Comic Sans MS" w:hAnsi="Comic Sans MS" w:cs="Arial"/>
        </w:rPr>
        <w:t xml:space="preserve"> follow Little Wandle and have implemented a good routine of ‘keep up’ and ‘catch up’ sessions to support the Little Wandle </w:t>
      </w:r>
      <w:r w:rsidRPr="0071111E">
        <w:rPr>
          <w:rFonts w:ascii="Comic Sans MS" w:hAnsi="Comic Sans MS" w:cs="Arial"/>
        </w:rPr>
        <w:lastRenderedPageBreak/>
        <w:t xml:space="preserve">phonics scheme in KS1. There was consistency in the mornings with one teacher delivering the maths and the English. Children not on track were identified and support put in place on a daily basis. </w:t>
      </w:r>
    </w:p>
    <w:p w14:paraId="7DE96A6A" w14:textId="4315645B" w:rsidR="00CA064D" w:rsidRDefault="00CA064D" w:rsidP="00CA064D">
      <w:pPr>
        <w:spacing w:before="120"/>
        <w:rPr>
          <w:rFonts w:ascii="Comic Sans MS" w:hAnsi="Comic Sans MS"/>
          <w:highlight w:val="yellow"/>
        </w:rPr>
      </w:pPr>
    </w:p>
    <w:p w14:paraId="2ADF8277" w14:textId="27553446" w:rsidR="0071111E" w:rsidRDefault="0071111E" w:rsidP="0071111E">
      <w:pPr>
        <w:rPr>
          <w:b/>
          <w:bCs/>
          <w:u w:val="single"/>
        </w:rPr>
      </w:pPr>
      <w:r w:rsidRPr="003B7E64">
        <w:rPr>
          <w:b/>
          <w:bCs/>
          <w:u w:val="single"/>
        </w:rPr>
        <w:t>Achieved at least ARE 2024-2025</w:t>
      </w:r>
    </w:p>
    <w:p w14:paraId="0AC33A39" w14:textId="77777777" w:rsidR="0029791B" w:rsidRPr="003B7E64" w:rsidRDefault="0029791B" w:rsidP="0071111E">
      <w:pPr>
        <w:rPr>
          <w:b/>
          <w:bCs/>
          <w:u w:val="single"/>
        </w:rPr>
      </w:pPr>
    </w:p>
    <w:tbl>
      <w:tblPr>
        <w:tblStyle w:val="TableGrid"/>
        <w:tblW w:w="5000" w:type="pct"/>
        <w:tblLook w:val="04A0" w:firstRow="1" w:lastRow="0" w:firstColumn="1" w:lastColumn="0" w:noHBand="0" w:noVBand="1"/>
      </w:tblPr>
      <w:tblGrid>
        <w:gridCol w:w="2228"/>
        <w:gridCol w:w="1178"/>
        <w:gridCol w:w="1427"/>
        <w:gridCol w:w="1427"/>
        <w:gridCol w:w="1427"/>
        <w:gridCol w:w="1427"/>
        <w:gridCol w:w="1422"/>
      </w:tblGrid>
      <w:tr w:rsidR="0071111E" w14:paraId="2597AA5C" w14:textId="77777777" w:rsidTr="00F8450C">
        <w:tc>
          <w:tcPr>
            <w:tcW w:w="1058" w:type="pct"/>
          </w:tcPr>
          <w:p w14:paraId="5B9CCCD2" w14:textId="77777777" w:rsidR="0071111E" w:rsidRDefault="0071111E" w:rsidP="00F8450C"/>
        </w:tc>
        <w:tc>
          <w:tcPr>
            <w:tcW w:w="1236" w:type="pct"/>
            <w:gridSpan w:val="2"/>
          </w:tcPr>
          <w:p w14:paraId="296A79F8" w14:textId="77777777" w:rsidR="0071111E" w:rsidRDefault="0071111E" w:rsidP="00F8450C">
            <w:pPr>
              <w:jc w:val="center"/>
            </w:pPr>
            <w:r>
              <w:t>Reading</w:t>
            </w:r>
          </w:p>
        </w:tc>
        <w:tc>
          <w:tcPr>
            <w:tcW w:w="1353" w:type="pct"/>
            <w:gridSpan w:val="2"/>
          </w:tcPr>
          <w:p w14:paraId="74D5E539" w14:textId="77777777" w:rsidR="0071111E" w:rsidRDefault="0071111E" w:rsidP="00F8450C">
            <w:pPr>
              <w:jc w:val="center"/>
            </w:pPr>
            <w:r>
              <w:t>Writing</w:t>
            </w:r>
          </w:p>
        </w:tc>
        <w:tc>
          <w:tcPr>
            <w:tcW w:w="1353" w:type="pct"/>
            <w:gridSpan w:val="2"/>
          </w:tcPr>
          <w:p w14:paraId="4CC7BC82" w14:textId="77777777" w:rsidR="0071111E" w:rsidRDefault="0071111E" w:rsidP="00F8450C">
            <w:pPr>
              <w:jc w:val="center"/>
            </w:pPr>
            <w:r>
              <w:t>Maths</w:t>
            </w:r>
          </w:p>
        </w:tc>
      </w:tr>
      <w:tr w:rsidR="0071111E" w14:paraId="5D35B70C" w14:textId="77777777" w:rsidTr="00F8450C">
        <w:tc>
          <w:tcPr>
            <w:tcW w:w="1058" w:type="pct"/>
          </w:tcPr>
          <w:p w14:paraId="466F4AD0" w14:textId="77777777" w:rsidR="0071111E" w:rsidRDefault="0071111E" w:rsidP="00F8450C"/>
        </w:tc>
        <w:tc>
          <w:tcPr>
            <w:tcW w:w="559" w:type="pct"/>
            <w:shd w:val="clear" w:color="auto" w:fill="auto"/>
          </w:tcPr>
          <w:p w14:paraId="3695DAAA" w14:textId="77777777" w:rsidR="0071111E" w:rsidRDefault="0071111E" w:rsidP="00F8450C">
            <w:r>
              <w:t>PP</w:t>
            </w:r>
          </w:p>
        </w:tc>
        <w:tc>
          <w:tcPr>
            <w:tcW w:w="677" w:type="pct"/>
            <w:shd w:val="clear" w:color="auto" w:fill="auto"/>
          </w:tcPr>
          <w:p w14:paraId="2DF28214" w14:textId="77777777" w:rsidR="0071111E" w:rsidRDefault="0071111E" w:rsidP="00F8450C">
            <w:r>
              <w:t>Total</w:t>
            </w:r>
          </w:p>
        </w:tc>
        <w:tc>
          <w:tcPr>
            <w:tcW w:w="677" w:type="pct"/>
            <w:shd w:val="clear" w:color="auto" w:fill="auto"/>
          </w:tcPr>
          <w:p w14:paraId="4B74F655" w14:textId="77777777" w:rsidR="0071111E" w:rsidRDefault="0071111E" w:rsidP="00F8450C">
            <w:r>
              <w:t>PP</w:t>
            </w:r>
          </w:p>
        </w:tc>
        <w:tc>
          <w:tcPr>
            <w:tcW w:w="677" w:type="pct"/>
            <w:shd w:val="clear" w:color="auto" w:fill="auto"/>
          </w:tcPr>
          <w:p w14:paraId="611AF624" w14:textId="77777777" w:rsidR="0071111E" w:rsidRDefault="0071111E" w:rsidP="00F8450C">
            <w:r>
              <w:t>Total</w:t>
            </w:r>
          </w:p>
        </w:tc>
        <w:tc>
          <w:tcPr>
            <w:tcW w:w="677" w:type="pct"/>
            <w:shd w:val="clear" w:color="auto" w:fill="auto"/>
          </w:tcPr>
          <w:p w14:paraId="6261A60E" w14:textId="77777777" w:rsidR="0071111E" w:rsidRDefault="0071111E" w:rsidP="00F8450C">
            <w:r>
              <w:t>PP</w:t>
            </w:r>
          </w:p>
        </w:tc>
        <w:tc>
          <w:tcPr>
            <w:tcW w:w="677" w:type="pct"/>
            <w:shd w:val="clear" w:color="auto" w:fill="auto"/>
          </w:tcPr>
          <w:p w14:paraId="572C6544" w14:textId="77777777" w:rsidR="0071111E" w:rsidRDefault="0071111E" w:rsidP="00F8450C">
            <w:r>
              <w:t>Total</w:t>
            </w:r>
          </w:p>
        </w:tc>
      </w:tr>
      <w:tr w:rsidR="0071111E" w14:paraId="07F38D74" w14:textId="77777777" w:rsidTr="00F8450C">
        <w:tc>
          <w:tcPr>
            <w:tcW w:w="1058" w:type="pct"/>
          </w:tcPr>
          <w:p w14:paraId="70BC1CED" w14:textId="77777777" w:rsidR="0071111E" w:rsidRDefault="0071111E" w:rsidP="00F8450C">
            <w:r>
              <w:t>Year 1 (19)</w:t>
            </w:r>
          </w:p>
        </w:tc>
        <w:tc>
          <w:tcPr>
            <w:tcW w:w="559" w:type="pct"/>
            <w:shd w:val="clear" w:color="auto" w:fill="FFC000"/>
          </w:tcPr>
          <w:p w14:paraId="7BAE9A91" w14:textId="77777777" w:rsidR="0071111E" w:rsidRDefault="0071111E" w:rsidP="00F8450C">
            <w:r>
              <w:t>33%</w:t>
            </w:r>
          </w:p>
        </w:tc>
        <w:tc>
          <w:tcPr>
            <w:tcW w:w="677" w:type="pct"/>
            <w:shd w:val="clear" w:color="auto" w:fill="auto"/>
          </w:tcPr>
          <w:p w14:paraId="746CB139" w14:textId="77777777" w:rsidR="0071111E" w:rsidRDefault="0071111E" w:rsidP="00F8450C">
            <w:r>
              <w:t>63%</w:t>
            </w:r>
          </w:p>
        </w:tc>
        <w:tc>
          <w:tcPr>
            <w:tcW w:w="677" w:type="pct"/>
            <w:shd w:val="clear" w:color="auto" w:fill="FFC000"/>
          </w:tcPr>
          <w:p w14:paraId="08D7BDFD" w14:textId="77777777" w:rsidR="0071111E" w:rsidRDefault="0071111E" w:rsidP="00F8450C">
            <w:r>
              <w:t>33%</w:t>
            </w:r>
          </w:p>
        </w:tc>
        <w:tc>
          <w:tcPr>
            <w:tcW w:w="677" w:type="pct"/>
            <w:shd w:val="clear" w:color="auto" w:fill="auto"/>
          </w:tcPr>
          <w:p w14:paraId="57A04423" w14:textId="77777777" w:rsidR="0071111E" w:rsidRDefault="0071111E" w:rsidP="00F8450C">
            <w:r>
              <w:t>58%</w:t>
            </w:r>
          </w:p>
        </w:tc>
        <w:tc>
          <w:tcPr>
            <w:tcW w:w="677" w:type="pct"/>
            <w:shd w:val="clear" w:color="auto" w:fill="FFC000"/>
          </w:tcPr>
          <w:p w14:paraId="3A62D984" w14:textId="77777777" w:rsidR="0071111E" w:rsidRDefault="0071111E" w:rsidP="00F8450C">
            <w:r>
              <w:t>33%</w:t>
            </w:r>
          </w:p>
        </w:tc>
        <w:tc>
          <w:tcPr>
            <w:tcW w:w="677" w:type="pct"/>
            <w:shd w:val="clear" w:color="auto" w:fill="auto"/>
          </w:tcPr>
          <w:p w14:paraId="7D3F7EE2" w14:textId="77777777" w:rsidR="0071111E" w:rsidRDefault="0071111E" w:rsidP="00F8450C">
            <w:r>
              <w:t>63%</w:t>
            </w:r>
          </w:p>
        </w:tc>
      </w:tr>
      <w:tr w:rsidR="0071111E" w14:paraId="217C3ABB" w14:textId="77777777" w:rsidTr="00F8450C">
        <w:tc>
          <w:tcPr>
            <w:tcW w:w="1058" w:type="pct"/>
          </w:tcPr>
          <w:p w14:paraId="25865D9B" w14:textId="77777777" w:rsidR="0071111E" w:rsidRDefault="0071111E" w:rsidP="00F8450C">
            <w:r>
              <w:t>Year 2 (21)</w:t>
            </w:r>
          </w:p>
        </w:tc>
        <w:tc>
          <w:tcPr>
            <w:tcW w:w="559" w:type="pct"/>
            <w:shd w:val="clear" w:color="auto" w:fill="auto"/>
          </w:tcPr>
          <w:p w14:paraId="2EC1BB35" w14:textId="77777777" w:rsidR="0071111E" w:rsidRDefault="0071111E" w:rsidP="00F8450C">
            <w:r>
              <w:t>66%</w:t>
            </w:r>
          </w:p>
        </w:tc>
        <w:tc>
          <w:tcPr>
            <w:tcW w:w="677" w:type="pct"/>
            <w:shd w:val="clear" w:color="auto" w:fill="auto"/>
          </w:tcPr>
          <w:p w14:paraId="5937A70F" w14:textId="77777777" w:rsidR="0071111E" w:rsidRDefault="0071111E" w:rsidP="00F8450C">
            <w:r>
              <w:t>71%</w:t>
            </w:r>
          </w:p>
        </w:tc>
        <w:tc>
          <w:tcPr>
            <w:tcW w:w="677" w:type="pct"/>
            <w:shd w:val="clear" w:color="auto" w:fill="auto"/>
          </w:tcPr>
          <w:p w14:paraId="4710DD3D" w14:textId="77777777" w:rsidR="0071111E" w:rsidRDefault="0071111E" w:rsidP="00F8450C">
            <w:r>
              <w:t>50%</w:t>
            </w:r>
          </w:p>
        </w:tc>
        <w:tc>
          <w:tcPr>
            <w:tcW w:w="677" w:type="pct"/>
            <w:shd w:val="clear" w:color="auto" w:fill="auto"/>
          </w:tcPr>
          <w:p w14:paraId="6D04517D" w14:textId="77777777" w:rsidR="0071111E" w:rsidRDefault="0071111E" w:rsidP="00F8450C">
            <w:r>
              <w:t>57%</w:t>
            </w:r>
          </w:p>
        </w:tc>
        <w:tc>
          <w:tcPr>
            <w:tcW w:w="677" w:type="pct"/>
            <w:shd w:val="clear" w:color="auto" w:fill="auto"/>
          </w:tcPr>
          <w:p w14:paraId="59B70A91" w14:textId="77777777" w:rsidR="0071111E" w:rsidRDefault="0071111E" w:rsidP="00F8450C">
            <w:r>
              <w:t>66%</w:t>
            </w:r>
          </w:p>
        </w:tc>
        <w:tc>
          <w:tcPr>
            <w:tcW w:w="677" w:type="pct"/>
            <w:shd w:val="clear" w:color="auto" w:fill="auto"/>
          </w:tcPr>
          <w:p w14:paraId="5E1D34B7" w14:textId="77777777" w:rsidR="0071111E" w:rsidRDefault="0071111E" w:rsidP="00F8450C">
            <w:r>
              <w:t>76%</w:t>
            </w:r>
          </w:p>
        </w:tc>
      </w:tr>
      <w:tr w:rsidR="0071111E" w14:paraId="3CD127CB" w14:textId="77777777" w:rsidTr="00F8450C">
        <w:tc>
          <w:tcPr>
            <w:tcW w:w="1058" w:type="pct"/>
          </w:tcPr>
          <w:p w14:paraId="35E5E124" w14:textId="77777777" w:rsidR="0071111E" w:rsidRDefault="0071111E" w:rsidP="00F8450C">
            <w:r>
              <w:t>Year 3 (16)</w:t>
            </w:r>
          </w:p>
        </w:tc>
        <w:tc>
          <w:tcPr>
            <w:tcW w:w="559" w:type="pct"/>
            <w:shd w:val="clear" w:color="auto" w:fill="FFC000"/>
          </w:tcPr>
          <w:p w14:paraId="4EFAE750" w14:textId="77777777" w:rsidR="0071111E" w:rsidRDefault="0071111E" w:rsidP="00F8450C">
            <w:r>
              <w:t>20%</w:t>
            </w:r>
          </w:p>
        </w:tc>
        <w:tc>
          <w:tcPr>
            <w:tcW w:w="677" w:type="pct"/>
            <w:shd w:val="clear" w:color="auto" w:fill="auto"/>
          </w:tcPr>
          <w:p w14:paraId="0A88BB9C" w14:textId="77777777" w:rsidR="0071111E" w:rsidRDefault="0071111E" w:rsidP="00F8450C">
            <w:r>
              <w:t>63%</w:t>
            </w:r>
          </w:p>
        </w:tc>
        <w:tc>
          <w:tcPr>
            <w:tcW w:w="677" w:type="pct"/>
            <w:shd w:val="clear" w:color="auto" w:fill="auto"/>
          </w:tcPr>
          <w:p w14:paraId="3A921774" w14:textId="77777777" w:rsidR="0071111E" w:rsidRDefault="0071111E" w:rsidP="00F8450C">
            <w:r>
              <w:t>20%</w:t>
            </w:r>
          </w:p>
        </w:tc>
        <w:tc>
          <w:tcPr>
            <w:tcW w:w="677" w:type="pct"/>
            <w:shd w:val="clear" w:color="auto" w:fill="auto"/>
          </w:tcPr>
          <w:p w14:paraId="119A976F" w14:textId="77777777" w:rsidR="0071111E" w:rsidRDefault="0071111E" w:rsidP="00F8450C">
            <w:r>
              <w:t>31%</w:t>
            </w:r>
          </w:p>
        </w:tc>
        <w:tc>
          <w:tcPr>
            <w:tcW w:w="677" w:type="pct"/>
            <w:shd w:val="clear" w:color="auto" w:fill="FFC000"/>
          </w:tcPr>
          <w:p w14:paraId="72B02C14" w14:textId="77777777" w:rsidR="0071111E" w:rsidRDefault="0071111E" w:rsidP="00F8450C">
            <w:r>
              <w:t>20%</w:t>
            </w:r>
          </w:p>
        </w:tc>
        <w:tc>
          <w:tcPr>
            <w:tcW w:w="677" w:type="pct"/>
            <w:shd w:val="clear" w:color="auto" w:fill="auto"/>
          </w:tcPr>
          <w:p w14:paraId="6B97E24A" w14:textId="77777777" w:rsidR="0071111E" w:rsidRDefault="0071111E" w:rsidP="00F8450C">
            <w:r>
              <w:t>44%</w:t>
            </w:r>
          </w:p>
        </w:tc>
      </w:tr>
      <w:tr w:rsidR="0071111E" w14:paraId="5601FB24" w14:textId="77777777" w:rsidTr="00F8450C">
        <w:tc>
          <w:tcPr>
            <w:tcW w:w="1058" w:type="pct"/>
          </w:tcPr>
          <w:p w14:paraId="3EF07AC7" w14:textId="77777777" w:rsidR="0071111E" w:rsidRDefault="0071111E" w:rsidP="00F8450C">
            <w:r>
              <w:t>Year 4 (19)</w:t>
            </w:r>
          </w:p>
        </w:tc>
        <w:tc>
          <w:tcPr>
            <w:tcW w:w="559" w:type="pct"/>
            <w:shd w:val="clear" w:color="auto" w:fill="auto"/>
          </w:tcPr>
          <w:p w14:paraId="2AA2EA94" w14:textId="77777777" w:rsidR="0071111E" w:rsidRDefault="0071111E" w:rsidP="00F8450C">
            <w:r>
              <w:t>43%</w:t>
            </w:r>
          </w:p>
        </w:tc>
        <w:tc>
          <w:tcPr>
            <w:tcW w:w="677" w:type="pct"/>
            <w:shd w:val="clear" w:color="auto" w:fill="auto"/>
          </w:tcPr>
          <w:p w14:paraId="470DF1C7" w14:textId="77777777" w:rsidR="0071111E" w:rsidRDefault="0071111E" w:rsidP="00F8450C">
            <w:r>
              <w:t>53%</w:t>
            </w:r>
          </w:p>
        </w:tc>
        <w:tc>
          <w:tcPr>
            <w:tcW w:w="677" w:type="pct"/>
            <w:shd w:val="clear" w:color="auto" w:fill="auto"/>
          </w:tcPr>
          <w:p w14:paraId="7D013A1A" w14:textId="77777777" w:rsidR="0071111E" w:rsidRDefault="0071111E" w:rsidP="00F8450C">
            <w:r>
              <w:t>14%</w:t>
            </w:r>
          </w:p>
        </w:tc>
        <w:tc>
          <w:tcPr>
            <w:tcW w:w="677" w:type="pct"/>
            <w:shd w:val="clear" w:color="auto" w:fill="auto"/>
          </w:tcPr>
          <w:p w14:paraId="331EFD58" w14:textId="77777777" w:rsidR="0071111E" w:rsidRDefault="0071111E" w:rsidP="00F8450C">
            <w:r>
              <w:t>32%</w:t>
            </w:r>
          </w:p>
        </w:tc>
        <w:tc>
          <w:tcPr>
            <w:tcW w:w="677" w:type="pct"/>
            <w:shd w:val="clear" w:color="auto" w:fill="auto"/>
          </w:tcPr>
          <w:p w14:paraId="46E9E339" w14:textId="77777777" w:rsidR="0071111E" w:rsidRDefault="0071111E" w:rsidP="00F8450C">
            <w:r>
              <w:t>43%</w:t>
            </w:r>
          </w:p>
        </w:tc>
        <w:tc>
          <w:tcPr>
            <w:tcW w:w="677" w:type="pct"/>
            <w:shd w:val="clear" w:color="auto" w:fill="auto"/>
          </w:tcPr>
          <w:p w14:paraId="15BEDBC6" w14:textId="77777777" w:rsidR="0071111E" w:rsidRDefault="0071111E" w:rsidP="00F8450C">
            <w:r>
              <w:t>53%</w:t>
            </w:r>
          </w:p>
        </w:tc>
      </w:tr>
      <w:tr w:rsidR="0071111E" w14:paraId="5B869C25" w14:textId="77777777" w:rsidTr="00F8450C">
        <w:tc>
          <w:tcPr>
            <w:tcW w:w="1058" w:type="pct"/>
          </w:tcPr>
          <w:p w14:paraId="250C8778" w14:textId="77777777" w:rsidR="0071111E" w:rsidRDefault="0071111E" w:rsidP="00F8450C">
            <w:r>
              <w:t>Year 5 (20)</w:t>
            </w:r>
          </w:p>
        </w:tc>
        <w:tc>
          <w:tcPr>
            <w:tcW w:w="559" w:type="pct"/>
            <w:shd w:val="clear" w:color="auto" w:fill="FFC000"/>
          </w:tcPr>
          <w:p w14:paraId="6CB5D5F1" w14:textId="77777777" w:rsidR="0071111E" w:rsidRDefault="0071111E" w:rsidP="00F8450C">
            <w:r>
              <w:t>0%</w:t>
            </w:r>
          </w:p>
        </w:tc>
        <w:tc>
          <w:tcPr>
            <w:tcW w:w="677" w:type="pct"/>
            <w:shd w:val="clear" w:color="auto" w:fill="auto"/>
          </w:tcPr>
          <w:p w14:paraId="16DD661B" w14:textId="77777777" w:rsidR="0071111E" w:rsidRDefault="0071111E" w:rsidP="00F8450C">
            <w:r>
              <w:t>65%</w:t>
            </w:r>
          </w:p>
        </w:tc>
        <w:tc>
          <w:tcPr>
            <w:tcW w:w="677" w:type="pct"/>
            <w:shd w:val="clear" w:color="auto" w:fill="FFC000"/>
          </w:tcPr>
          <w:p w14:paraId="46A2CE7C" w14:textId="77777777" w:rsidR="0071111E" w:rsidRDefault="0071111E" w:rsidP="00F8450C">
            <w:r>
              <w:t>0%</w:t>
            </w:r>
          </w:p>
        </w:tc>
        <w:tc>
          <w:tcPr>
            <w:tcW w:w="677" w:type="pct"/>
            <w:shd w:val="clear" w:color="auto" w:fill="auto"/>
          </w:tcPr>
          <w:p w14:paraId="6ED8391F" w14:textId="77777777" w:rsidR="0071111E" w:rsidRDefault="0071111E" w:rsidP="00F8450C">
            <w:r>
              <w:t>45%</w:t>
            </w:r>
          </w:p>
        </w:tc>
        <w:tc>
          <w:tcPr>
            <w:tcW w:w="677" w:type="pct"/>
            <w:shd w:val="clear" w:color="auto" w:fill="FFC000"/>
          </w:tcPr>
          <w:p w14:paraId="78143E70" w14:textId="77777777" w:rsidR="0071111E" w:rsidRDefault="0071111E" w:rsidP="00F8450C">
            <w:r>
              <w:t>0%</w:t>
            </w:r>
          </w:p>
        </w:tc>
        <w:tc>
          <w:tcPr>
            <w:tcW w:w="677" w:type="pct"/>
            <w:shd w:val="clear" w:color="auto" w:fill="auto"/>
          </w:tcPr>
          <w:p w14:paraId="3BAC4959" w14:textId="77777777" w:rsidR="0071111E" w:rsidRDefault="0071111E" w:rsidP="00F8450C">
            <w:r>
              <w:t>60%</w:t>
            </w:r>
          </w:p>
        </w:tc>
      </w:tr>
      <w:tr w:rsidR="0071111E" w14:paraId="310454D3" w14:textId="77777777" w:rsidTr="00F8450C">
        <w:tc>
          <w:tcPr>
            <w:tcW w:w="1058" w:type="pct"/>
          </w:tcPr>
          <w:p w14:paraId="562115DA" w14:textId="77777777" w:rsidR="0071111E" w:rsidRDefault="0071111E" w:rsidP="00F8450C">
            <w:r>
              <w:t>Year 6 (19)</w:t>
            </w:r>
          </w:p>
        </w:tc>
        <w:tc>
          <w:tcPr>
            <w:tcW w:w="559" w:type="pct"/>
            <w:shd w:val="clear" w:color="auto" w:fill="auto"/>
          </w:tcPr>
          <w:p w14:paraId="4E5020F0" w14:textId="77777777" w:rsidR="0071111E" w:rsidRDefault="0071111E" w:rsidP="00F8450C">
            <w:r>
              <w:t>56%</w:t>
            </w:r>
          </w:p>
        </w:tc>
        <w:tc>
          <w:tcPr>
            <w:tcW w:w="677" w:type="pct"/>
            <w:shd w:val="clear" w:color="auto" w:fill="auto"/>
          </w:tcPr>
          <w:p w14:paraId="730C81BC" w14:textId="77777777" w:rsidR="0071111E" w:rsidRDefault="0071111E" w:rsidP="00F8450C">
            <w:r>
              <w:t>74%</w:t>
            </w:r>
          </w:p>
        </w:tc>
        <w:tc>
          <w:tcPr>
            <w:tcW w:w="677" w:type="pct"/>
            <w:shd w:val="clear" w:color="auto" w:fill="auto"/>
          </w:tcPr>
          <w:p w14:paraId="41D9EE60" w14:textId="77777777" w:rsidR="0071111E" w:rsidRDefault="0071111E" w:rsidP="00F8450C">
            <w:r>
              <w:t>56%</w:t>
            </w:r>
          </w:p>
        </w:tc>
        <w:tc>
          <w:tcPr>
            <w:tcW w:w="677" w:type="pct"/>
            <w:shd w:val="clear" w:color="auto" w:fill="auto"/>
          </w:tcPr>
          <w:p w14:paraId="609AB410" w14:textId="77777777" w:rsidR="0071111E" w:rsidRDefault="0071111E" w:rsidP="00F8450C">
            <w:r>
              <w:t>68%</w:t>
            </w:r>
          </w:p>
        </w:tc>
        <w:tc>
          <w:tcPr>
            <w:tcW w:w="677" w:type="pct"/>
            <w:shd w:val="clear" w:color="auto" w:fill="auto"/>
          </w:tcPr>
          <w:p w14:paraId="29FAA5D3" w14:textId="77777777" w:rsidR="0071111E" w:rsidRDefault="0071111E" w:rsidP="00F8450C">
            <w:r>
              <w:t>66%</w:t>
            </w:r>
          </w:p>
        </w:tc>
        <w:tc>
          <w:tcPr>
            <w:tcW w:w="677" w:type="pct"/>
            <w:shd w:val="clear" w:color="auto" w:fill="auto"/>
          </w:tcPr>
          <w:p w14:paraId="0FB86B98" w14:textId="77777777" w:rsidR="0071111E" w:rsidRDefault="0071111E" w:rsidP="00F8450C">
            <w:r>
              <w:t>68%</w:t>
            </w:r>
          </w:p>
        </w:tc>
      </w:tr>
    </w:tbl>
    <w:p w14:paraId="0E36FBBF" w14:textId="77777777" w:rsidR="0071111E" w:rsidRDefault="0071111E" w:rsidP="0071111E"/>
    <w:p w14:paraId="6E6480BC" w14:textId="1CE78DD0" w:rsidR="0071111E" w:rsidRDefault="0071111E" w:rsidP="0071111E">
      <w:r>
        <w:t>Highlighted indicat</w:t>
      </w:r>
      <w:r w:rsidR="0029791B">
        <w:t>es</w:t>
      </w:r>
      <w:r>
        <w:t xml:space="preserve"> those eligible for PP achieving ARE 20% or greater below total for year group at Ashbeach. </w:t>
      </w:r>
    </w:p>
    <w:p w14:paraId="59A88303" w14:textId="77777777" w:rsidR="00EA184F" w:rsidRPr="004A7580" w:rsidRDefault="00EA184F" w:rsidP="00EA184F">
      <w:pPr>
        <w:spacing w:before="120"/>
        <w:rPr>
          <w:rFonts w:ascii="Comic Sans MS" w:hAnsi="Comic Sans MS"/>
          <w:highlight w:val="yellow"/>
        </w:rPr>
      </w:pPr>
    </w:p>
    <w:p w14:paraId="0D549D4A" w14:textId="6E1ACE8C" w:rsidR="00CA064D" w:rsidRPr="0071111E" w:rsidRDefault="00CA064D" w:rsidP="00CA064D">
      <w:pPr>
        <w:shd w:val="clear" w:color="auto" w:fill="FFFFFF"/>
        <w:rPr>
          <w:rFonts w:ascii="Comic Sans MS" w:eastAsia="Times New Roman" w:hAnsi="Comic Sans MS" w:cs="Times New Roman"/>
          <w:bdr w:val="none" w:sz="0" w:space="0" w:color="auto" w:frame="1"/>
          <w:lang w:eastAsia="en-GB"/>
        </w:rPr>
      </w:pPr>
      <w:r w:rsidRPr="0071111E">
        <w:rPr>
          <w:rFonts w:ascii="Comic Sans MS" w:eastAsia="Times New Roman" w:hAnsi="Comic Sans MS" w:cs="Times New Roman"/>
          <w:bdr w:val="none" w:sz="0" w:space="0" w:color="auto" w:frame="1"/>
          <w:lang w:eastAsia="en-GB"/>
        </w:rPr>
        <w:t>The proportion of pupils eligible for pupil premium funding who met the phonics expected standard (32+) in Year 1 (</w:t>
      </w:r>
      <w:r w:rsidR="009966A8">
        <w:rPr>
          <w:rFonts w:ascii="Comic Sans MS" w:eastAsia="Times New Roman" w:hAnsi="Comic Sans MS" w:cs="Times New Roman"/>
          <w:bdr w:val="none" w:sz="0" w:space="0" w:color="auto" w:frame="1"/>
          <w:lang w:eastAsia="en-GB"/>
        </w:rPr>
        <w:t>25</w:t>
      </w:r>
      <w:r w:rsidRPr="0071111E">
        <w:rPr>
          <w:rFonts w:ascii="Comic Sans MS" w:eastAsia="Times New Roman" w:hAnsi="Comic Sans MS" w:cs="Times New Roman"/>
          <w:bdr w:val="none" w:sz="0" w:space="0" w:color="auto" w:frame="1"/>
          <w:lang w:eastAsia="en-GB"/>
        </w:rPr>
        <w:t>%) was below their peers (60%), however there are other barriers that hampered their attainment, such as attendance</w:t>
      </w:r>
      <w:r w:rsidR="009966A8">
        <w:rPr>
          <w:rFonts w:ascii="Comic Sans MS" w:eastAsia="Times New Roman" w:hAnsi="Comic Sans MS" w:cs="Times New Roman"/>
          <w:bdr w:val="none" w:sz="0" w:space="0" w:color="auto" w:frame="1"/>
          <w:lang w:eastAsia="en-GB"/>
        </w:rPr>
        <w:t xml:space="preserve"> and SEND</w:t>
      </w:r>
      <w:r w:rsidRPr="0071111E">
        <w:rPr>
          <w:rFonts w:ascii="Comic Sans MS" w:eastAsia="Times New Roman" w:hAnsi="Comic Sans MS" w:cs="Times New Roman"/>
          <w:bdr w:val="none" w:sz="0" w:space="0" w:color="auto" w:frame="1"/>
          <w:lang w:eastAsia="en-GB"/>
        </w:rPr>
        <w:t xml:space="preserve">. </w:t>
      </w:r>
    </w:p>
    <w:p w14:paraId="0222DDED" w14:textId="77777777" w:rsidR="00CA064D" w:rsidRPr="004A7580" w:rsidRDefault="00CA064D" w:rsidP="00CA064D">
      <w:pPr>
        <w:rPr>
          <w:rFonts w:ascii="Comic Sans MS" w:hAnsi="Comic Sans MS"/>
          <w:highlight w:val="yellow"/>
        </w:rPr>
      </w:pPr>
    </w:p>
    <w:p w14:paraId="0EA88FDD" w14:textId="62ABEC0C" w:rsidR="00CA064D" w:rsidRPr="009966A8" w:rsidRDefault="00CA064D" w:rsidP="00CA064D">
      <w:pPr>
        <w:rPr>
          <w:rFonts w:ascii="Comic Sans MS" w:hAnsi="Comic Sans MS"/>
        </w:rPr>
      </w:pPr>
      <w:r w:rsidRPr="009966A8">
        <w:rPr>
          <w:rFonts w:ascii="Comic Sans MS" w:hAnsi="Comic Sans MS"/>
        </w:rPr>
        <w:t>Data from tests and assessments suggest that the progress and attainment of the school’s disadvantaged pupils against their peers in 202</w:t>
      </w:r>
      <w:r w:rsidR="009966A8" w:rsidRPr="009966A8">
        <w:rPr>
          <w:rFonts w:ascii="Comic Sans MS" w:hAnsi="Comic Sans MS"/>
        </w:rPr>
        <w:t>4</w:t>
      </w:r>
      <w:r w:rsidRPr="009966A8">
        <w:rPr>
          <w:rFonts w:ascii="Comic Sans MS" w:hAnsi="Comic Sans MS"/>
        </w:rPr>
        <w:t>/2</w:t>
      </w:r>
      <w:r w:rsidR="009966A8" w:rsidRPr="009966A8">
        <w:rPr>
          <w:rFonts w:ascii="Comic Sans MS" w:hAnsi="Comic Sans MS"/>
        </w:rPr>
        <w:t>5</w:t>
      </w:r>
      <w:r w:rsidRPr="009966A8">
        <w:rPr>
          <w:rFonts w:ascii="Comic Sans MS" w:hAnsi="Comic Sans MS"/>
        </w:rPr>
        <w:t xml:space="preserve"> was below our expectations. </w:t>
      </w:r>
      <w:r w:rsidRPr="009966A8">
        <w:rPr>
          <w:rFonts w:ascii="Comic Sans MS" w:hAnsi="Comic Sans MS" w:cs="Arial"/>
        </w:rPr>
        <w:t xml:space="preserve">We need to address the amount of children who are not achieving ARE, </w:t>
      </w:r>
      <w:r w:rsidR="009966A8" w:rsidRPr="009966A8">
        <w:rPr>
          <w:rFonts w:ascii="Comic Sans MS" w:hAnsi="Comic Sans MS" w:cs="Arial"/>
        </w:rPr>
        <w:t>particularly in the Year 5 cohort</w:t>
      </w:r>
      <w:r w:rsidRPr="009966A8">
        <w:rPr>
          <w:rFonts w:ascii="Comic Sans MS" w:hAnsi="Comic Sans MS" w:cs="Arial"/>
        </w:rPr>
        <w:t xml:space="preserve">. </w:t>
      </w:r>
      <w:r w:rsidRPr="009966A8">
        <w:rPr>
          <w:rFonts w:ascii="Comic Sans MS" w:hAnsi="Comic Sans MS"/>
        </w:rPr>
        <w:t xml:space="preserve">There were a number of reasons for this and a key development point is to improve staff knowledge and skills, to ensure all learners have high quality lessons with a clear focus on improvement and development of their key skills. Through robust discussion with our school improvement advisor we have re-developed our marking policy so that it is thorough, clear and specific but also manageable. </w:t>
      </w:r>
      <w:r w:rsidR="009966A8" w:rsidRPr="009966A8">
        <w:rPr>
          <w:rFonts w:ascii="Comic Sans MS" w:hAnsi="Comic Sans MS"/>
        </w:rPr>
        <w:t xml:space="preserve">We have also </w:t>
      </w:r>
      <w:r w:rsidR="009966A8">
        <w:rPr>
          <w:rFonts w:ascii="Comic Sans MS" w:hAnsi="Comic Sans MS"/>
        </w:rPr>
        <w:t>work</w:t>
      </w:r>
      <w:r w:rsidR="009966A8" w:rsidRPr="009966A8">
        <w:rPr>
          <w:rFonts w:ascii="Comic Sans MS" w:hAnsi="Comic Sans MS"/>
        </w:rPr>
        <w:t>ed closely with the local authority SEND team and identified some specific areas for development through CPD</w:t>
      </w:r>
      <w:r w:rsidR="009966A8">
        <w:rPr>
          <w:rFonts w:ascii="Comic Sans MS" w:hAnsi="Comic Sans MS"/>
        </w:rPr>
        <w:t>.</w:t>
      </w:r>
      <w:r w:rsidR="009966A8" w:rsidRPr="009966A8">
        <w:rPr>
          <w:rFonts w:ascii="Comic Sans MS" w:hAnsi="Comic Sans MS"/>
        </w:rPr>
        <w:t xml:space="preserve"> </w:t>
      </w:r>
    </w:p>
    <w:p w14:paraId="73A3BEB1" w14:textId="77777777" w:rsidR="00CA064D" w:rsidRPr="009966A8" w:rsidRDefault="00CA064D" w:rsidP="00CA064D">
      <w:pPr>
        <w:shd w:val="clear" w:color="auto" w:fill="FFFFFF"/>
        <w:rPr>
          <w:rFonts w:ascii="Comic Sans MS" w:hAnsi="Comic Sans MS"/>
        </w:rPr>
      </w:pPr>
    </w:p>
    <w:p w14:paraId="6BD77FFD" w14:textId="77777777" w:rsidR="00CA064D" w:rsidRPr="009966A8" w:rsidRDefault="00CA064D" w:rsidP="00CA064D">
      <w:pPr>
        <w:shd w:val="clear" w:color="auto" w:fill="FFFFFF"/>
        <w:rPr>
          <w:rFonts w:ascii="Comic Sans MS" w:hAnsi="Comic Sans MS"/>
        </w:rPr>
      </w:pPr>
      <w:r w:rsidRPr="009966A8">
        <w:rPr>
          <w:rFonts w:ascii="Comic Sans MS" w:hAnsi="Comic Sans MS"/>
        </w:rPr>
        <w:t xml:space="preserve">Despite the end of the pandemic, </w:t>
      </w:r>
      <w:r w:rsidRPr="009966A8">
        <w:rPr>
          <w:rStyle w:val="normaltextrun"/>
          <w:rFonts w:ascii="Comic Sans MS" w:hAnsi="Comic Sans MS" w:cs="Arial"/>
        </w:rPr>
        <w:t xml:space="preserve">our observations and assessments demonstrated that challenges in relation to wellbeing and mental health remain significantly higher than before the pandemic. The impact on disadvantaged pupils has been particularly acute. A </w:t>
      </w:r>
      <w:r w:rsidRPr="009966A8">
        <w:rPr>
          <w:rFonts w:ascii="Comic Sans MS" w:hAnsi="Comic Sans MS"/>
        </w:rPr>
        <w:t xml:space="preserve">key factor for our children is a growing need for emotional support around anxiety and we have a number of key children displaying high levels of Emotional – Based School Avoidance which affects them on a daily basis. We know this is a County wide issue and we have worked closely with other agencies such as Early Intervention Family Workers and Educational Psychologists to support these individuals. It remains a real barrier to learning. </w:t>
      </w:r>
    </w:p>
    <w:p w14:paraId="4555F822" w14:textId="66766175" w:rsidR="00CA064D" w:rsidRPr="009966A8" w:rsidRDefault="00CA064D" w:rsidP="00CA064D">
      <w:pPr>
        <w:spacing w:after="120"/>
        <w:rPr>
          <w:rFonts w:ascii="Comic Sans MS" w:hAnsi="Comic Sans MS"/>
        </w:rPr>
      </w:pPr>
      <w:r w:rsidRPr="009966A8">
        <w:rPr>
          <w:rFonts w:ascii="Comic Sans MS" w:hAnsi="Comic Sans MS"/>
        </w:rPr>
        <w:t>We used pupil premium funding to provide wellbeing support for all pupils, and targeted support where required (ELSA trained TA). We are building on that approach with the activities detailed in this plan and our strategy as it moves forward</w:t>
      </w:r>
      <w:r w:rsidR="009966A8">
        <w:rPr>
          <w:rFonts w:ascii="Comic Sans MS" w:hAnsi="Comic Sans MS"/>
        </w:rPr>
        <w:t xml:space="preserve"> and are excited to have appointed a member of staff to support students and their families on wider issues such as attendance and homework. </w:t>
      </w:r>
    </w:p>
    <w:p w14:paraId="0E1D077F" w14:textId="616C476A" w:rsidR="00CA064D" w:rsidRPr="0066633A" w:rsidRDefault="00CA064D" w:rsidP="00CA064D">
      <w:pPr>
        <w:shd w:val="clear" w:color="auto" w:fill="FFFFFF"/>
        <w:rPr>
          <w:rFonts w:ascii="Comic Sans MS" w:hAnsi="Comic Sans MS"/>
        </w:rPr>
      </w:pPr>
      <w:r w:rsidRPr="009966A8">
        <w:rPr>
          <w:rFonts w:ascii="Comic Sans MS" w:hAnsi="Comic Sans MS"/>
        </w:rPr>
        <w:t xml:space="preserve">Behaviour and a negative view of learning is a barrier to attainment for many of our disadvantage learners and the school is working to address this to improve the working environment for all learners. </w:t>
      </w:r>
      <w:r w:rsidRPr="0066633A">
        <w:rPr>
          <w:rFonts w:ascii="Comic Sans MS" w:hAnsi="Comic Sans MS"/>
        </w:rPr>
        <w:t xml:space="preserve">We will continue to work to develop a sense of ‘stickability’ for our learners and support those with SEND to narrow the gap with peers </w:t>
      </w:r>
      <w:r w:rsidR="0066633A" w:rsidRPr="0066633A">
        <w:rPr>
          <w:rFonts w:ascii="Comic Sans MS" w:hAnsi="Comic Sans MS"/>
        </w:rPr>
        <w:t xml:space="preserve">in writing and phonics </w:t>
      </w:r>
      <w:r w:rsidRPr="0066633A">
        <w:rPr>
          <w:rFonts w:ascii="Comic Sans MS" w:hAnsi="Comic Sans MS"/>
        </w:rPr>
        <w:t xml:space="preserve">as detailed in the School Development Plan. </w:t>
      </w:r>
    </w:p>
    <w:p w14:paraId="5AF45C97" w14:textId="77777777" w:rsidR="00EA184F" w:rsidRPr="0066633A" w:rsidRDefault="00EA184F" w:rsidP="00EA184F">
      <w:pPr>
        <w:shd w:val="clear" w:color="auto" w:fill="FFFFFF"/>
        <w:rPr>
          <w:rFonts w:ascii="Comic Sans MS" w:hAnsi="Comic Sans MS"/>
        </w:rPr>
      </w:pPr>
    </w:p>
    <w:p w14:paraId="2D7AD179" w14:textId="64469D0F" w:rsidR="00CA064D" w:rsidRPr="0066633A" w:rsidRDefault="00CA064D" w:rsidP="00CA064D">
      <w:pPr>
        <w:shd w:val="clear" w:color="auto" w:fill="FFFFFF"/>
        <w:rPr>
          <w:rFonts w:ascii="Comic Sans MS" w:hAnsi="Comic Sans MS"/>
        </w:rPr>
      </w:pPr>
      <w:r w:rsidRPr="0066633A">
        <w:rPr>
          <w:rFonts w:ascii="Comic Sans MS" w:hAnsi="Comic Sans MS"/>
        </w:rPr>
        <w:lastRenderedPageBreak/>
        <w:t>Our rate of absence</w:t>
      </w:r>
      <w:r w:rsidR="0066633A" w:rsidRPr="0066633A">
        <w:rPr>
          <w:rFonts w:ascii="Comic Sans MS" w:hAnsi="Comic Sans MS"/>
        </w:rPr>
        <w:t xml:space="preserve"> among disadvantaged pupils remains higher than our average across the school. Our new online registration system makes it easier to track this and </w:t>
      </w:r>
      <w:r w:rsidRPr="0066633A">
        <w:rPr>
          <w:rFonts w:ascii="Comic Sans MS" w:hAnsi="Comic Sans MS"/>
        </w:rPr>
        <w:t xml:space="preserve">raising the attendance of our disadvantaged pupils is a focus of our current plan. Engagement and attendance of pupils will remain a focus of our strategy.     </w:t>
      </w:r>
    </w:p>
    <w:p w14:paraId="5BE31463" w14:textId="092718C0" w:rsidR="00CA064D" w:rsidRPr="001C6325" w:rsidRDefault="00CA064D" w:rsidP="00CA064D">
      <w:pPr>
        <w:spacing w:before="120"/>
        <w:rPr>
          <w:color w:val="000000"/>
          <w:sz w:val="27"/>
          <w:szCs w:val="27"/>
        </w:rPr>
      </w:pPr>
      <w:r w:rsidRPr="0066633A">
        <w:rPr>
          <w:rFonts w:ascii="Comic Sans MS" w:hAnsi="Comic Sans MS"/>
          <w:color w:val="000000"/>
        </w:rPr>
        <w:t xml:space="preserve">Based on all the information above, the performance of our disadvantaged pupils did not meet expectations </w:t>
      </w:r>
      <w:r w:rsidRPr="0066633A">
        <w:rPr>
          <w:rFonts w:ascii="Comic Sans MS" w:hAnsi="Comic Sans MS"/>
        </w:rPr>
        <w:t>that we set out to achieve by 202</w:t>
      </w:r>
      <w:r w:rsidR="0066633A" w:rsidRPr="0066633A">
        <w:rPr>
          <w:rFonts w:ascii="Comic Sans MS" w:hAnsi="Comic Sans MS"/>
        </w:rPr>
        <w:t>4</w:t>
      </w:r>
      <w:r w:rsidRPr="0066633A">
        <w:rPr>
          <w:rFonts w:ascii="Comic Sans MS" w:hAnsi="Comic Sans MS"/>
        </w:rPr>
        <w:t>/2</w:t>
      </w:r>
      <w:r w:rsidR="0066633A" w:rsidRPr="0066633A">
        <w:rPr>
          <w:rFonts w:ascii="Comic Sans MS" w:hAnsi="Comic Sans MS"/>
        </w:rPr>
        <w:t>5</w:t>
      </w:r>
      <w:r w:rsidRPr="0066633A">
        <w:rPr>
          <w:rFonts w:ascii="Comic Sans MS" w:hAnsi="Comic Sans MS"/>
        </w:rPr>
        <w:t xml:space="preserve">, as stated in the Intended Outcomes section above.  </w:t>
      </w:r>
      <w:r w:rsidRPr="0066633A">
        <w:rPr>
          <w:rFonts w:ascii="Comic Sans MS" w:hAnsi="Comic Sans MS"/>
          <w:color w:val="000000"/>
        </w:rPr>
        <w:t xml:space="preserve">Our evaluation of the approaches delivered last academic year indicates that </w:t>
      </w:r>
      <w:r w:rsidRPr="0066633A">
        <w:rPr>
          <w:rFonts w:ascii="Comic Sans MS" w:hAnsi="Comic Sans MS"/>
        </w:rPr>
        <w:t>our drive to improve phonics teaching and really embed the Little Wandle model of teaching phonics has had an impact on the progress and attainment of learners</w:t>
      </w:r>
      <w:r w:rsidR="0066633A" w:rsidRPr="0066633A">
        <w:rPr>
          <w:rFonts w:ascii="Comic Sans MS" w:hAnsi="Comic Sans MS"/>
        </w:rPr>
        <w:t xml:space="preserve"> but needs to be sustaine</w:t>
      </w:r>
      <w:r w:rsidR="0029791B">
        <w:rPr>
          <w:rFonts w:ascii="Comic Sans MS" w:hAnsi="Comic Sans MS"/>
        </w:rPr>
        <w:t xml:space="preserve">d, </w:t>
      </w:r>
      <w:r w:rsidR="0066633A" w:rsidRPr="0066633A">
        <w:rPr>
          <w:rFonts w:ascii="Comic Sans MS" w:hAnsi="Comic Sans MS"/>
        </w:rPr>
        <w:t>consistent</w:t>
      </w:r>
      <w:r w:rsidR="0029791B">
        <w:rPr>
          <w:rFonts w:ascii="Comic Sans MS" w:hAnsi="Comic Sans MS"/>
        </w:rPr>
        <w:t xml:space="preserve"> and requires swift intervention for those not keeping up</w:t>
      </w:r>
      <w:r w:rsidRPr="0066633A">
        <w:rPr>
          <w:rFonts w:ascii="Comic Sans MS" w:hAnsi="Comic Sans MS"/>
        </w:rPr>
        <w:t xml:space="preserve">. We have also developed teachers understanding of how to plan and teach to develop reading fluency. We </w:t>
      </w:r>
      <w:r w:rsidR="0066633A" w:rsidRPr="0066633A">
        <w:rPr>
          <w:rFonts w:ascii="Comic Sans MS" w:hAnsi="Comic Sans MS"/>
        </w:rPr>
        <w:t xml:space="preserve">continue to </w:t>
      </w:r>
      <w:r w:rsidRPr="0066633A">
        <w:rPr>
          <w:rFonts w:ascii="Comic Sans MS" w:hAnsi="Comic Sans MS"/>
        </w:rPr>
        <w:t xml:space="preserve">have additional support from the maths and English advisors to develop our maths and English curriculum and </w:t>
      </w:r>
      <w:r w:rsidR="0066633A" w:rsidRPr="0066633A">
        <w:rPr>
          <w:rFonts w:ascii="Comic Sans MS" w:hAnsi="Comic Sans MS"/>
        </w:rPr>
        <w:t>also from the SEND team to support us in developing practice and expectations for those learners with SEND</w:t>
      </w:r>
      <w:r w:rsidRPr="0066633A">
        <w:rPr>
          <w:rFonts w:ascii="Comic Sans MS" w:hAnsi="Comic Sans MS"/>
        </w:rPr>
        <w:t xml:space="preserve">. </w:t>
      </w:r>
      <w:r w:rsidR="0066633A" w:rsidRPr="0066633A">
        <w:rPr>
          <w:rFonts w:ascii="Comic Sans MS" w:hAnsi="Comic Sans MS"/>
        </w:rPr>
        <w:t>As previously note</w:t>
      </w:r>
      <w:r w:rsidR="0029791B">
        <w:rPr>
          <w:rFonts w:ascii="Comic Sans MS" w:hAnsi="Comic Sans MS"/>
        </w:rPr>
        <w:t>d</w:t>
      </w:r>
      <w:r w:rsidR="0066633A" w:rsidRPr="0066633A">
        <w:rPr>
          <w:rFonts w:ascii="Comic Sans MS" w:hAnsi="Comic Sans MS"/>
        </w:rPr>
        <w:t xml:space="preserve"> </w:t>
      </w:r>
      <w:r w:rsidRPr="0066633A">
        <w:rPr>
          <w:rFonts w:ascii="Comic Sans MS" w:hAnsi="Comic Sans MS"/>
          <w:color w:val="000000"/>
        </w:rPr>
        <w:t>we were not able to introduce NELI and instead have focused on oracy across all areas in all year groups in all learning.</w:t>
      </w:r>
      <w:r w:rsidRPr="0066633A">
        <w:rPr>
          <w:color w:val="000000"/>
          <w:sz w:val="27"/>
          <w:szCs w:val="27"/>
        </w:rPr>
        <w:t xml:space="preserve"> </w:t>
      </w:r>
      <w:r w:rsidRPr="0066633A">
        <w:rPr>
          <w:rFonts w:ascii="Comic Sans MS" w:hAnsi="Comic Sans MS"/>
        </w:rPr>
        <w:t xml:space="preserve">The school continued to support all vulnerable families and </w:t>
      </w:r>
      <w:r w:rsidR="0066633A" w:rsidRPr="0066633A">
        <w:rPr>
          <w:rFonts w:ascii="Comic Sans MS" w:hAnsi="Comic Sans MS"/>
        </w:rPr>
        <w:t xml:space="preserve">we continue to follow the principles of </w:t>
      </w:r>
      <w:r w:rsidR="0066633A" w:rsidRPr="001C6325">
        <w:rPr>
          <w:rFonts w:ascii="Comic Sans MS" w:hAnsi="Comic Sans MS"/>
        </w:rPr>
        <w:t>Therapeutic Thinking</w:t>
      </w:r>
      <w:r w:rsidRPr="001C6325">
        <w:rPr>
          <w:rFonts w:ascii="Comic Sans MS" w:hAnsi="Comic Sans MS"/>
        </w:rPr>
        <w:t xml:space="preserve">. </w:t>
      </w:r>
      <w:r w:rsidR="0066633A" w:rsidRPr="001C6325">
        <w:rPr>
          <w:rFonts w:ascii="Comic Sans MS" w:hAnsi="Comic Sans MS"/>
        </w:rPr>
        <w:t>3</w:t>
      </w:r>
      <w:r w:rsidRPr="001C6325">
        <w:rPr>
          <w:rFonts w:ascii="Comic Sans MS" w:hAnsi="Comic Sans MS"/>
        </w:rPr>
        <w:t xml:space="preserve"> children were successful in gaining EHCP funding, </w:t>
      </w:r>
      <w:r w:rsidR="001C6325" w:rsidRPr="001C6325">
        <w:rPr>
          <w:rFonts w:ascii="Comic Sans MS" w:hAnsi="Comic Sans MS"/>
        </w:rPr>
        <w:t>one</w:t>
      </w:r>
      <w:r w:rsidRPr="001C6325">
        <w:rPr>
          <w:rFonts w:ascii="Comic Sans MS" w:hAnsi="Comic Sans MS"/>
        </w:rPr>
        <w:t xml:space="preserve"> being eligible for pupil premium funding</w:t>
      </w:r>
      <w:r w:rsidR="001C6325" w:rsidRPr="001C6325">
        <w:rPr>
          <w:rFonts w:ascii="Comic Sans MS" w:hAnsi="Comic Sans MS"/>
        </w:rPr>
        <w:t xml:space="preserve"> and 2 more children are awaiting draft EHCPNA</w:t>
      </w:r>
      <w:r w:rsidRPr="001C6325">
        <w:rPr>
          <w:rFonts w:ascii="Comic Sans MS" w:hAnsi="Comic Sans MS"/>
        </w:rPr>
        <w:t xml:space="preserve">. Staff have regular discussions to identify children who may need support and develop a clear plan for those individuals. </w:t>
      </w:r>
    </w:p>
    <w:p w14:paraId="31920F61" w14:textId="77777777" w:rsidR="00CA064D" w:rsidRPr="00277B8C" w:rsidRDefault="00CA064D" w:rsidP="00CA064D">
      <w:pPr>
        <w:spacing w:before="120"/>
        <w:rPr>
          <w:color w:val="000000"/>
          <w:sz w:val="27"/>
          <w:szCs w:val="27"/>
        </w:rPr>
      </w:pPr>
      <w:r w:rsidRPr="001C6325">
        <w:rPr>
          <w:rFonts w:ascii="Comic Sans MS" w:hAnsi="Comic Sans MS"/>
        </w:rPr>
        <w:t>We have reviewed our strategy plan and made changes to how we intend</w:t>
      </w:r>
      <w:r w:rsidRPr="00277B8C">
        <w:rPr>
          <w:rFonts w:ascii="Comic Sans MS" w:hAnsi="Comic Sans MS"/>
        </w:rPr>
        <w:t xml:space="preserve"> to use some of our budget this academic year, as set out in our new Pupil Premium Strategy</w:t>
      </w:r>
      <w:r>
        <w:rPr>
          <w:rFonts w:ascii="Comic Sans MS" w:hAnsi="Comic Sans MS"/>
        </w:rPr>
        <w:t>, 2023 - 2026</w:t>
      </w:r>
      <w:r w:rsidRPr="00277B8C">
        <w:rPr>
          <w:rFonts w:ascii="Comic Sans MS" w:hAnsi="Comic Sans MS"/>
        </w:rPr>
        <w:t>. The Further Information section below provides</w:t>
      </w:r>
      <w:r w:rsidRPr="00EB4854">
        <w:rPr>
          <w:rFonts w:ascii="Comic Sans MS" w:hAnsi="Comic Sans MS"/>
        </w:rPr>
        <w:t xml:space="preserve"> more details about our planning, implementation, and evaluation processes.</w:t>
      </w:r>
    </w:p>
    <w:p w14:paraId="4B64C7EA" w14:textId="77777777" w:rsidR="00CA064D" w:rsidRPr="00EB4854" w:rsidRDefault="00CA064D" w:rsidP="00CA064D">
      <w:pPr>
        <w:shd w:val="clear" w:color="auto" w:fill="FFFFFF"/>
        <w:rPr>
          <w:rFonts w:ascii="Comic Sans MS" w:eastAsia="Times New Roman" w:hAnsi="Comic Sans MS" w:cs="Calibri"/>
          <w:lang w:eastAsia="en-GB"/>
        </w:rPr>
      </w:pPr>
    </w:p>
    <w:p w14:paraId="512449DF" w14:textId="29EBB235" w:rsidR="0008021E" w:rsidRDefault="0008021E" w:rsidP="0008021E">
      <w:pPr>
        <w:rPr>
          <w:rFonts w:ascii="Comic Sans MS" w:hAnsi="Comic Sans MS"/>
          <w:b/>
          <w:sz w:val="24"/>
          <w:szCs w:val="24"/>
        </w:rPr>
      </w:pPr>
      <w:r>
        <w:rPr>
          <w:rFonts w:ascii="Comic Sans MS" w:hAnsi="Comic Sans MS"/>
          <w:b/>
          <w:sz w:val="24"/>
          <w:szCs w:val="24"/>
        </w:rPr>
        <w:t>Further information:</w:t>
      </w:r>
    </w:p>
    <w:p w14:paraId="44BF6E7F" w14:textId="77777777" w:rsidR="0008021E" w:rsidRPr="007214E1" w:rsidRDefault="0008021E" w:rsidP="0008021E">
      <w:pPr>
        <w:rPr>
          <w:rFonts w:ascii="Comic Sans MS" w:hAnsi="Comic Sans MS"/>
          <w:b/>
          <w:sz w:val="24"/>
          <w:szCs w:val="24"/>
        </w:rPr>
      </w:pPr>
    </w:p>
    <w:tbl>
      <w:tblPr>
        <w:tblW w:w="9486" w:type="dxa"/>
        <w:tblCellMar>
          <w:left w:w="10" w:type="dxa"/>
          <w:right w:w="10" w:type="dxa"/>
        </w:tblCellMar>
        <w:tblLook w:val="04A0" w:firstRow="1" w:lastRow="0" w:firstColumn="1" w:lastColumn="0" w:noHBand="0" w:noVBand="1"/>
      </w:tblPr>
      <w:tblGrid>
        <w:gridCol w:w="9486"/>
      </w:tblGrid>
      <w:tr w:rsidR="00DF6565" w14:paraId="6F70FEF7" w14:textId="77777777" w:rsidTr="00430E6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5BDE4E" w14:textId="77777777" w:rsidR="00DF6565" w:rsidRPr="0008021E" w:rsidRDefault="00DF6565" w:rsidP="00430E6D">
            <w:pPr>
              <w:spacing w:before="120" w:after="120"/>
              <w:rPr>
                <w:rFonts w:ascii="Comic Sans MS" w:hAnsi="Comic Sans MS" w:cs="Arial"/>
                <w:b/>
                <w:bCs/>
                <w:iCs/>
              </w:rPr>
            </w:pPr>
            <w:r w:rsidRPr="0008021E">
              <w:rPr>
                <w:rFonts w:ascii="Comic Sans MS" w:hAnsi="Comic Sans MS" w:cs="Arial"/>
                <w:b/>
                <w:bCs/>
                <w:iCs/>
              </w:rPr>
              <w:t>Additional activity</w:t>
            </w:r>
          </w:p>
          <w:p w14:paraId="386C13C7" w14:textId="77777777" w:rsidR="00DF6565" w:rsidRPr="0008021E" w:rsidRDefault="00DF6565" w:rsidP="00430E6D">
            <w:pPr>
              <w:spacing w:before="120" w:after="120"/>
              <w:rPr>
                <w:rFonts w:ascii="Comic Sans MS" w:hAnsi="Comic Sans MS" w:cs="Arial"/>
                <w:iCs/>
              </w:rPr>
            </w:pPr>
            <w:r w:rsidRPr="0008021E">
              <w:rPr>
                <w:rFonts w:ascii="Comic Sans MS" w:hAnsi="Comic Sans MS" w:cs="Arial"/>
                <w:iCs/>
              </w:rPr>
              <w:t xml:space="preserve">Our pupil premium strategy will be supplemented by additional activity that is not being funded by pupil premium or recovery premium. That will include: </w:t>
            </w:r>
          </w:p>
          <w:p w14:paraId="253F9109" w14:textId="7CDC29B6" w:rsidR="00DF6565" w:rsidRPr="0008021E" w:rsidRDefault="00DF6565" w:rsidP="00DF6565">
            <w:pPr>
              <w:pStyle w:val="ListParagraph"/>
              <w:numPr>
                <w:ilvl w:val="0"/>
                <w:numId w:val="38"/>
              </w:numPr>
              <w:suppressAutoHyphens/>
              <w:spacing w:before="120" w:after="60" w:line="288" w:lineRule="auto"/>
              <w:ind w:left="714" w:hanging="357"/>
              <w:rPr>
                <w:rFonts w:ascii="Comic Sans MS" w:hAnsi="Comic Sans MS" w:cs="Arial"/>
                <w:iCs/>
              </w:rPr>
            </w:pPr>
            <w:r w:rsidRPr="0008021E">
              <w:rPr>
                <w:rFonts w:ascii="Comic Sans MS" w:hAnsi="Comic Sans MS" w:cs="Arial"/>
                <w:iCs/>
              </w:rPr>
              <w:t>embedding more effective practice around feedback</w:t>
            </w:r>
            <w:r w:rsidR="00277B8C">
              <w:rPr>
                <w:rFonts w:ascii="Comic Sans MS" w:hAnsi="Comic Sans MS" w:cs="Arial"/>
                <w:iCs/>
              </w:rPr>
              <w:t xml:space="preserve"> and marking</w:t>
            </w:r>
            <w:r w:rsidRPr="0008021E">
              <w:rPr>
                <w:rFonts w:ascii="Comic Sans MS" w:hAnsi="Comic Sans MS" w:cs="Arial"/>
                <w:iCs/>
              </w:rPr>
              <w:t xml:space="preserve">. EEF evidence demonstrates this has significant benefits for pupils, particularly disadvantaged pupils. </w:t>
            </w:r>
          </w:p>
          <w:p w14:paraId="650997A1" w14:textId="77777777" w:rsidR="00DF6565" w:rsidRPr="0008021E" w:rsidRDefault="00DF6565" w:rsidP="00DF6565">
            <w:pPr>
              <w:pStyle w:val="ListParagraph"/>
              <w:numPr>
                <w:ilvl w:val="0"/>
                <w:numId w:val="38"/>
              </w:numPr>
              <w:suppressAutoHyphens/>
              <w:spacing w:before="60" w:after="120" w:line="288" w:lineRule="auto"/>
              <w:ind w:left="714" w:hanging="357"/>
              <w:rPr>
                <w:rFonts w:ascii="Comic Sans MS" w:hAnsi="Comic Sans MS" w:cs="Arial"/>
                <w:iCs/>
              </w:rPr>
            </w:pPr>
            <w:r w:rsidRPr="0008021E">
              <w:rPr>
                <w:rFonts w:ascii="Comic Sans MS" w:hAnsi="Comic Sans MS" w:cs="Arial"/>
                <w:iCs/>
              </w:rPr>
              <w:t>offering a wide range of high-quality extracurricular activities to boost wellbeing, behaviour, attendance, and aspiration. Activities will focus on building life skills such as confidence, resilience, and socialising. Disadvantaged pupils will be encouraged and supported to participate.</w:t>
            </w:r>
          </w:p>
          <w:p w14:paraId="3C0AE596" w14:textId="47B9AD7F" w:rsidR="00DF6565" w:rsidRPr="0008021E" w:rsidRDefault="00DF6565" w:rsidP="0008021E">
            <w:pPr>
              <w:rPr>
                <w:rFonts w:ascii="Comic Sans MS" w:hAnsi="Comic Sans MS"/>
                <w:b/>
              </w:rPr>
            </w:pPr>
            <w:r w:rsidRPr="0008021E">
              <w:rPr>
                <w:rFonts w:ascii="Comic Sans MS" w:hAnsi="Comic Sans MS"/>
                <w:b/>
              </w:rPr>
              <w:t>Planning, implementation, and evaluation</w:t>
            </w:r>
          </w:p>
          <w:p w14:paraId="26A94B47" w14:textId="77777777" w:rsidR="0008021E" w:rsidRPr="0008021E" w:rsidRDefault="0008021E" w:rsidP="0008021E">
            <w:pPr>
              <w:rPr>
                <w:rFonts w:ascii="Comic Sans MS" w:hAnsi="Comic Sans MS"/>
              </w:rPr>
            </w:pPr>
          </w:p>
          <w:p w14:paraId="09168D21" w14:textId="3681AB45" w:rsidR="00DF6565" w:rsidRPr="0008021E" w:rsidRDefault="00DF6565" w:rsidP="0008021E">
            <w:pPr>
              <w:rPr>
                <w:rFonts w:ascii="Comic Sans MS" w:hAnsi="Comic Sans MS"/>
              </w:rPr>
            </w:pPr>
            <w:r w:rsidRPr="0008021E">
              <w:rPr>
                <w:rFonts w:ascii="Comic Sans MS" w:hAnsi="Comic Sans MS"/>
              </w:rPr>
              <w:t xml:space="preserve">In planning our new pupil premium strategy, we </w:t>
            </w:r>
            <w:r w:rsidR="00C83320" w:rsidRPr="0008021E">
              <w:rPr>
                <w:rFonts w:ascii="Comic Sans MS" w:hAnsi="Comic Sans MS"/>
              </w:rPr>
              <w:t>considered</w:t>
            </w:r>
            <w:r w:rsidRPr="0008021E">
              <w:rPr>
                <w:rFonts w:ascii="Comic Sans MS" w:hAnsi="Comic Sans MS"/>
              </w:rPr>
              <w:t xml:space="preserve"> why activity undertaken in previous years had not had the degree of impact that we had expected. </w:t>
            </w:r>
          </w:p>
          <w:p w14:paraId="4130D21A" w14:textId="0EE95D57" w:rsidR="00DF6565" w:rsidRPr="0008021E" w:rsidRDefault="00DF6565" w:rsidP="0008021E">
            <w:pPr>
              <w:rPr>
                <w:rFonts w:ascii="Comic Sans MS" w:hAnsi="Comic Sans MS"/>
              </w:rPr>
            </w:pPr>
            <w:r w:rsidRPr="0008021E">
              <w:rPr>
                <w:rFonts w:ascii="Comic Sans MS" w:hAnsi="Comic Sans MS"/>
              </w:rPr>
              <w:t xml:space="preserve">We triangulated evidence from multiple sources of data including assessments, engagement in class book scrutiny, conversations with parents, students and teachers in order to identify the challenges faced by disadvantaged pupils. </w:t>
            </w:r>
          </w:p>
          <w:p w14:paraId="08F9023F" w14:textId="77777777" w:rsidR="00DF6565" w:rsidRPr="0008021E" w:rsidRDefault="00DF6565" w:rsidP="0008021E">
            <w:pPr>
              <w:rPr>
                <w:rFonts w:ascii="Comic Sans MS" w:hAnsi="Comic Sans MS"/>
              </w:rPr>
            </w:pPr>
            <w:r w:rsidRPr="0008021E">
              <w:rPr>
                <w:rFonts w:ascii="Comic Sans MS" w:hAnsi="Comic Sans MS"/>
              </w:rPr>
              <w:lastRenderedPageBreak/>
              <w:t xml:space="preserve">We looked at a number of reports, studies and research papers about effective use of pupil premium, the impact of disadvantage on education outcomes and how to address challenges to learning presented by socio-economic disadvantage. We also looked at studies about the impact of the pandemic on disadvantaged pupils. </w:t>
            </w:r>
          </w:p>
          <w:p w14:paraId="179D0029" w14:textId="77777777" w:rsidR="00EA184F" w:rsidRDefault="00DF6565" w:rsidP="00EA184F">
            <w:pPr>
              <w:rPr>
                <w:rFonts w:ascii="Comic Sans MS" w:hAnsi="Comic Sans MS"/>
              </w:rPr>
            </w:pPr>
            <w:r w:rsidRPr="0008021E">
              <w:rPr>
                <w:rFonts w:ascii="Comic Sans MS" w:hAnsi="Comic Sans MS"/>
              </w:rPr>
              <w:t>We used the EEF’s implementation guidance to help us develop our strategy</w:t>
            </w:r>
            <w:r w:rsidR="00EA184F">
              <w:rPr>
                <w:rFonts w:ascii="Comic Sans MS" w:hAnsi="Comic Sans MS"/>
              </w:rPr>
              <w:t xml:space="preserve"> and other resources published by them. </w:t>
            </w:r>
          </w:p>
          <w:p w14:paraId="19D3DA78" w14:textId="09081F14" w:rsidR="00DF6565" w:rsidRPr="00E144E0" w:rsidRDefault="00DF6565" w:rsidP="00EA184F">
            <w:pPr>
              <w:rPr>
                <w:rFonts w:ascii="Comic Sans MS" w:hAnsi="Comic Sans MS"/>
              </w:rPr>
            </w:pPr>
            <w:r w:rsidRPr="0008021E">
              <w:rPr>
                <w:rFonts w:ascii="Comic Sans MS" w:hAnsi="Comic Sans MS"/>
              </w:rPr>
              <w:t>We have put a robust evaluation framework in place for the duration of our three-year approach and will adjust our plan over time to secure better outcomes for pupils.</w:t>
            </w:r>
            <w:r w:rsidR="00E154DE" w:rsidRPr="0008021E">
              <w:rPr>
                <w:rFonts w:ascii="Comic Sans MS" w:hAnsi="Comic Sans MS"/>
              </w:rPr>
              <w:t xml:space="preserve"> We are working closely with our LA advisor to improve outcomes for all children, particularly in reading and writing by focusing on high quality first teaching and challenging all subject leaders to be robust and clear in the development of their subject. </w:t>
            </w:r>
          </w:p>
        </w:tc>
      </w:tr>
    </w:tbl>
    <w:p w14:paraId="5CF22D9C" w14:textId="77777777" w:rsidR="00DF6565" w:rsidRDefault="00DF6565" w:rsidP="00DF6565"/>
    <w:p w14:paraId="588E425E" w14:textId="2BB04A16" w:rsidR="00D677C4" w:rsidRPr="007214E1" w:rsidRDefault="00D677C4" w:rsidP="001E3030">
      <w:r>
        <w:t xml:space="preserve"> </w:t>
      </w:r>
    </w:p>
    <w:sectPr w:rsidR="00D677C4" w:rsidRPr="007214E1" w:rsidSect="00C76560">
      <w:headerReference w:type="default" r:id="rId19"/>
      <w:footerReference w:type="default" r:id="rId20"/>
      <w:pgSz w:w="11906" w:h="16838"/>
      <w:pgMar w:top="851" w:right="680" w:bottom="851"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865A1" w14:textId="77777777" w:rsidR="00430E6D" w:rsidRDefault="00430E6D" w:rsidP="00CD68B1">
      <w:r>
        <w:separator/>
      </w:r>
    </w:p>
  </w:endnote>
  <w:endnote w:type="continuationSeparator" w:id="0">
    <w:p w14:paraId="74096540" w14:textId="77777777" w:rsidR="00430E6D" w:rsidRDefault="00430E6D" w:rsidP="00CD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56BD8" w14:textId="623A6A62" w:rsidR="00430E6D" w:rsidRPr="00CA0641" w:rsidRDefault="00430E6D">
    <w:pPr>
      <w:pStyle w:val="Footer"/>
      <w:rPr>
        <w:rFonts w:ascii="Comic Sans MS" w:hAnsi="Comic Sans MS"/>
        <w:sz w:val="20"/>
        <w:szCs w:val="20"/>
      </w:rPr>
    </w:pPr>
    <w:r>
      <w:rPr>
        <w:rFonts w:ascii="Comic Sans MS" w:hAnsi="Comic Sans MS"/>
        <w:sz w:val="20"/>
        <w:szCs w:val="20"/>
      </w:rPr>
      <w:t xml:space="preserve">Written by Head teacher and Additional Needs </w:t>
    </w:r>
    <w:r w:rsidR="00487EA5">
      <w:rPr>
        <w:rFonts w:ascii="Comic Sans MS" w:hAnsi="Comic Sans MS"/>
        <w:sz w:val="20"/>
        <w:szCs w:val="20"/>
      </w:rPr>
      <w:t>Leader</w:t>
    </w:r>
    <w:r w:rsidR="00487EA5">
      <w:rPr>
        <w:rFonts w:ascii="Comic Sans MS" w:hAnsi="Comic Sans MS"/>
        <w:sz w:val="20"/>
        <w:szCs w:val="20"/>
      </w:rPr>
      <w:tab/>
      <w:t>Autumn Term 202</w:t>
    </w:r>
    <w:r w:rsidR="00997E01">
      <w:rPr>
        <w:rFonts w:ascii="Comic Sans MS" w:hAnsi="Comic Sans MS"/>
        <w:sz w:val="20"/>
        <w:szCs w:val="20"/>
      </w:rPr>
      <w:t>5</w:t>
    </w:r>
  </w:p>
  <w:p w14:paraId="5D63514A" w14:textId="77777777" w:rsidR="00430E6D" w:rsidRDefault="00430E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433ED" w14:textId="77777777" w:rsidR="00430E6D" w:rsidRDefault="00430E6D" w:rsidP="00CD68B1">
      <w:r>
        <w:separator/>
      </w:r>
    </w:p>
  </w:footnote>
  <w:footnote w:type="continuationSeparator" w:id="0">
    <w:p w14:paraId="296B64D3" w14:textId="77777777" w:rsidR="00430E6D" w:rsidRDefault="00430E6D" w:rsidP="00CD68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FD9BA" w14:textId="19E4BA24" w:rsidR="00430E6D" w:rsidRPr="0044075C" w:rsidRDefault="00430E6D">
    <w:pPr>
      <w:pStyle w:val="Header"/>
      <w:rPr>
        <w:rFonts w:ascii="Comic Sans MS" w:hAnsi="Comic Sans MS"/>
        <w:sz w:val="28"/>
        <w:szCs w:val="28"/>
      </w:rPr>
    </w:pPr>
    <w:r w:rsidRPr="0038349F">
      <w:rPr>
        <w:noProof/>
        <w:sz w:val="32"/>
        <w:szCs w:val="32"/>
        <w:lang w:eastAsia="en-GB"/>
      </w:rPr>
      <w:drawing>
        <wp:anchor distT="0" distB="0" distL="114300" distR="114300" simplePos="0" relativeHeight="251659264" behindDoc="1" locked="0" layoutInCell="1" allowOverlap="1" wp14:anchorId="2062DEE1" wp14:editId="13115F16">
          <wp:simplePos x="0" y="0"/>
          <wp:positionH relativeFrom="margin">
            <wp:align>left</wp:align>
          </wp:positionH>
          <wp:positionV relativeFrom="paragraph">
            <wp:posOffset>-137160</wp:posOffset>
          </wp:positionV>
          <wp:extent cx="525780" cy="490220"/>
          <wp:effectExtent l="0" t="0" r="7620" b="5080"/>
          <wp:wrapTight wrapText="bothSides">
            <wp:wrapPolygon edited="0">
              <wp:start x="0" y="0"/>
              <wp:lineTo x="0" y="20984"/>
              <wp:lineTo x="21130" y="20984"/>
              <wp:lineTo x="2113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5780" cy="490220"/>
                  </a:xfrm>
                  <a:prstGeom prst="rect">
                    <a:avLst/>
                  </a:prstGeom>
                </pic:spPr>
              </pic:pic>
            </a:graphicData>
          </a:graphic>
          <wp14:sizeRelH relativeFrom="page">
            <wp14:pctWidth>0</wp14:pctWidth>
          </wp14:sizeRelH>
          <wp14:sizeRelV relativeFrom="page">
            <wp14:pctHeight>0</wp14:pctHeight>
          </wp14:sizeRelV>
        </wp:anchor>
      </w:drawing>
    </w:r>
    <w:r w:rsidRPr="0038349F">
      <w:rPr>
        <w:noProof/>
        <w:sz w:val="32"/>
        <w:szCs w:val="32"/>
        <w:lang w:eastAsia="en-GB"/>
      </w:rPr>
      <w:drawing>
        <wp:anchor distT="0" distB="0" distL="114300" distR="114300" simplePos="0" relativeHeight="251661312" behindDoc="1" locked="0" layoutInCell="1" allowOverlap="1" wp14:anchorId="64058103" wp14:editId="71BEBC4B">
          <wp:simplePos x="0" y="0"/>
          <wp:positionH relativeFrom="column">
            <wp:posOffset>9048115</wp:posOffset>
          </wp:positionH>
          <wp:positionV relativeFrom="paragraph">
            <wp:posOffset>-18415</wp:posOffset>
          </wp:positionV>
          <wp:extent cx="795655" cy="742950"/>
          <wp:effectExtent l="0" t="0" r="4445" b="0"/>
          <wp:wrapTight wrapText="bothSides">
            <wp:wrapPolygon edited="0">
              <wp:start x="0" y="0"/>
              <wp:lineTo x="0" y="21046"/>
              <wp:lineTo x="21204" y="21046"/>
              <wp:lineTo x="2120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5655" cy="742950"/>
                  </a:xfrm>
                  <a:prstGeom prst="rect">
                    <a:avLst/>
                  </a:prstGeom>
                </pic:spPr>
              </pic:pic>
            </a:graphicData>
          </a:graphic>
          <wp14:sizeRelH relativeFrom="page">
            <wp14:pctWidth>0</wp14:pctWidth>
          </wp14:sizeRelH>
          <wp14:sizeRelV relativeFrom="page">
            <wp14:pctHeight>0</wp14:pctHeight>
          </wp14:sizeRelV>
        </wp:anchor>
      </w:drawing>
    </w:r>
    <w:r>
      <w:t xml:space="preserve">     </w:t>
    </w:r>
    <w:r w:rsidRPr="0044075C">
      <w:rPr>
        <w:rFonts w:ascii="Comic Sans MS" w:hAnsi="Comic Sans MS"/>
        <w:sz w:val="28"/>
        <w:szCs w:val="28"/>
      </w:rPr>
      <w:t xml:space="preserve">Ashbeach School Pupil Premium Strategy </w:t>
    </w:r>
    <w:r>
      <w:rPr>
        <w:rFonts w:ascii="Comic Sans MS" w:hAnsi="Comic Sans MS"/>
        <w:sz w:val="28"/>
        <w:szCs w:val="28"/>
      </w:rPr>
      <w:t>Statement</w:t>
    </w:r>
  </w:p>
  <w:p w14:paraId="578F742E" w14:textId="4A33C518" w:rsidR="00430E6D" w:rsidRDefault="00430E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DFA"/>
    <w:multiLevelType w:val="hybridMultilevel"/>
    <w:tmpl w:val="54D849E4"/>
    <w:lvl w:ilvl="0" w:tplc="08090017">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E0CF6"/>
    <w:multiLevelType w:val="hybridMultilevel"/>
    <w:tmpl w:val="B3BA84F8"/>
    <w:lvl w:ilvl="0" w:tplc="08090013">
      <w:start w:val="1"/>
      <w:numFmt w:val="upp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 w15:restartNumberingAfterBreak="0">
    <w:nsid w:val="0EB85EB5"/>
    <w:multiLevelType w:val="hybridMultilevel"/>
    <w:tmpl w:val="BEFC7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623F94"/>
    <w:multiLevelType w:val="hybridMultilevel"/>
    <w:tmpl w:val="2EB426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317C64"/>
    <w:multiLevelType w:val="hybridMultilevel"/>
    <w:tmpl w:val="9356D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41013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7" w15:restartNumberingAfterBreak="0">
    <w:nsid w:val="18220265"/>
    <w:multiLevelType w:val="hybridMultilevel"/>
    <w:tmpl w:val="46B2927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82758F"/>
    <w:multiLevelType w:val="hybridMultilevel"/>
    <w:tmpl w:val="7248A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1A8642D1"/>
    <w:multiLevelType w:val="hybridMultilevel"/>
    <w:tmpl w:val="401CF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522490"/>
    <w:multiLevelType w:val="hybridMultilevel"/>
    <w:tmpl w:val="64048CB8"/>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0657BB"/>
    <w:multiLevelType w:val="hybridMultilevel"/>
    <w:tmpl w:val="01543344"/>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B458EC"/>
    <w:multiLevelType w:val="multilevel"/>
    <w:tmpl w:val="3F6A2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3AF39E9"/>
    <w:multiLevelType w:val="hybridMultilevel"/>
    <w:tmpl w:val="AAB8F21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6C72A7"/>
    <w:multiLevelType w:val="hybridMultilevel"/>
    <w:tmpl w:val="01543344"/>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A4C5C49"/>
    <w:multiLevelType w:val="hybridMultilevel"/>
    <w:tmpl w:val="03F41300"/>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6805E6"/>
    <w:multiLevelType w:val="hybridMultilevel"/>
    <w:tmpl w:val="09961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970B23"/>
    <w:multiLevelType w:val="hybridMultilevel"/>
    <w:tmpl w:val="CCB01EA2"/>
    <w:lvl w:ilvl="0" w:tplc="6EE845FC">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9D0120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0"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1" w15:restartNumberingAfterBreak="0">
    <w:nsid w:val="44941308"/>
    <w:multiLevelType w:val="hybridMultilevel"/>
    <w:tmpl w:val="7A243C1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4B76E55"/>
    <w:multiLevelType w:val="hybridMultilevel"/>
    <w:tmpl w:val="F1D4E3A4"/>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482F58"/>
    <w:multiLevelType w:val="hybridMultilevel"/>
    <w:tmpl w:val="FEF0D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6933B9B"/>
    <w:multiLevelType w:val="hybridMultilevel"/>
    <w:tmpl w:val="FB0CA642"/>
    <w:lvl w:ilvl="0" w:tplc="8872002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6" w15:restartNumberingAfterBreak="0">
    <w:nsid w:val="4A736CE2"/>
    <w:multiLevelType w:val="hybridMultilevel"/>
    <w:tmpl w:val="ECF04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F7191E"/>
    <w:multiLevelType w:val="hybridMultilevel"/>
    <w:tmpl w:val="9056C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3613AB"/>
    <w:multiLevelType w:val="hybridMultilevel"/>
    <w:tmpl w:val="76229214"/>
    <w:lvl w:ilvl="0" w:tplc="0809001B">
      <w:start w:val="1"/>
      <w:numFmt w:val="low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9" w15:restartNumberingAfterBreak="0">
    <w:nsid w:val="56D91412"/>
    <w:multiLevelType w:val="hybridMultilevel"/>
    <w:tmpl w:val="06822780"/>
    <w:lvl w:ilvl="0" w:tplc="08090015">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71A5970"/>
    <w:multiLevelType w:val="multilevel"/>
    <w:tmpl w:val="AD22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835003"/>
    <w:multiLevelType w:val="hybridMultilevel"/>
    <w:tmpl w:val="CAB077A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3AD385A"/>
    <w:multiLevelType w:val="multilevel"/>
    <w:tmpl w:val="4A60B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51C2D0A"/>
    <w:multiLevelType w:val="hybridMultilevel"/>
    <w:tmpl w:val="405EDD5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5" w15:restartNumberingAfterBreak="0">
    <w:nsid w:val="664B1C95"/>
    <w:multiLevelType w:val="hybridMultilevel"/>
    <w:tmpl w:val="7D28C754"/>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E15D0D"/>
    <w:multiLevelType w:val="hybridMultilevel"/>
    <w:tmpl w:val="29C60E34"/>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38"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D353C98"/>
    <w:multiLevelType w:val="hybridMultilevel"/>
    <w:tmpl w:val="0018D6C4"/>
    <w:lvl w:ilvl="0" w:tplc="0809001B">
      <w:start w:val="1"/>
      <w:numFmt w:val="lowerRoman"/>
      <w:lvlText w:val="%1."/>
      <w:lvlJc w:val="righ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40" w15:restartNumberingAfterBreak="0">
    <w:nsid w:val="7E0311AE"/>
    <w:multiLevelType w:val="hybridMultilevel"/>
    <w:tmpl w:val="21925268"/>
    <w:lvl w:ilvl="0" w:tplc="0809001B">
      <w:start w:val="1"/>
      <w:numFmt w:val="low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1" w15:restartNumberingAfterBreak="0">
    <w:nsid w:val="7E69652A"/>
    <w:multiLevelType w:val="multilevel"/>
    <w:tmpl w:val="BE8811CC"/>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42" w15:restartNumberingAfterBreak="0">
    <w:nsid w:val="7F1357CF"/>
    <w:multiLevelType w:val="hybridMultilevel"/>
    <w:tmpl w:val="E4E4AFDE"/>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4"/>
  </w:num>
  <w:num w:numId="3">
    <w:abstractNumId w:val="23"/>
  </w:num>
  <w:num w:numId="4">
    <w:abstractNumId w:val="0"/>
  </w:num>
  <w:num w:numId="5">
    <w:abstractNumId w:val="29"/>
  </w:num>
  <w:num w:numId="6">
    <w:abstractNumId w:val="16"/>
  </w:num>
  <w:num w:numId="7">
    <w:abstractNumId w:val="12"/>
  </w:num>
  <w:num w:numId="8">
    <w:abstractNumId w:val="15"/>
  </w:num>
  <w:num w:numId="9">
    <w:abstractNumId w:val="42"/>
  </w:num>
  <w:num w:numId="10">
    <w:abstractNumId w:val="32"/>
  </w:num>
  <w:num w:numId="11">
    <w:abstractNumId w:val="22"/>
  </w:num>
  <w:num w:numId="12">
    <w:abstractNumId w:val="11"/>
  </w:num>
  <w:num w:numId="13">
    <w:abstractNumId w:val="21"/>
  </w:num>
  <w:num w:numId="14">
    <w:abstractNumId w:val="4"/>
  </w:num>
  <w:num w:numId="15">
    <w:abstractNumId w:val="40"/>
  </w:num>
  <w:num w:numId="16">
    <w:abstractNumId w:val="39"/>
  </w:num>
  <w:num w:numId="17">
    <w:abstractNumId w:val="19"/>
  </w:num>
  <w:num w:numId="18">
    <w:abstractNumId w:val="2"/>
  </w:num>
  <w:num w:numId="19">
    <w:abstractNumId w:val="28"/>
  </w:num>
  <w:num w:numId="20">
    <w:abstractNumId w:val="6"/>
  </w:num>
  <w:num w:numId="21">
    <w:abstractNumId w:val="36"/>
  </w:num>
  <w:num w:numId="22">
    <w:abstractNumId w:val="41"/>
  </w:num>
  <w:num w:numId="23">
    <w:abstractNumId w:val="9"/>
  </w:num>
  <w:num w:numId="24">
    <w:abstractNumId w:val="18"/>
  </w:num>
  <w:num w:numId="25">
    <w:abstractNumId w:val="25"/>
  </w:num>
  <w:num w:numId="26">
    <w:abstractNumId w:val="35"/>
  </w:num>
  <w:num w:numId="27">
    <w:abstractNumId w:val="7"/>
  </w:num>
  <w:num w:numId="28">
    <w:abstractNumId w:val="10"/>
  </w:num>
  <w:num w:numId="29">
    <w:abstractNumId w:val="14"/>
  </w:num>
  <w:num w:numId="30">
    <w:abstractNumId w:val="34"/>
  </w:num>
  <w:num w:numId="31">
    <w:abstractNumId w:val="5"/>
  </w:num>
  <w:num w:numId="32">
    <w:abstractNumId w:val="17"/>
  </w:num>
  <w:num w:numId="33">
    <w:abstractNumId w:val="27"/>
  </w:num>
  <w:num w:numId="34">
    <w:abstractNumId w:val="31"/>
  </w:num>
  <w:num w:numId="35">
    <w:abstractNumId w:val="38"/>
  </w:num>
  <w:num w:numId="36">
    <w:abstractNumId w:val="20"/>
  </w:num>
  <w:num w:numId="37">
    <w:abstractNumId w:val="37"/>
  </w:num>
  <w:num w:numId="38">
    <w:abstractNumId w:val="1"/>
  </w:num>
  <w:num w:numId="39">
    <w:abstractNumId w:val="13"/>
  </w:num>
  <w:num w:numId="40">
    <w:abstractNumId w:val="33"/>
  </w:num>
  <w:num w:numId="41">
    <w:abstractNumId w:val="26"/>
  </w:num>
  <w:num w:numId="42">
    <w:abstractNumId w:val="30"/>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139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272"/>
    <w:rsid w:val="000011EF"/>
    <w:rsid w:val="00004FB6"/>
    <w:rsid w:val="000215F2"/>
    <w:rsid w:val="000315F8"/>
    <w:rsid w:val="00031D93"/>
    <w:rsid w:val="0004399F"/>
    <w:rsid w:val="00046E4B"/>
    <w:rsid w:val="0004731E"/>
    <w:rsid w:val="000473C9"/>
    <w:rsid w:val="000501F0"/>
    <w:rsid w:val="00050BFE"/>
    <w:rsid w:val="00052324"/>
    <w:rsid w:val="000557F9"/>
    <w:rsid w:val="0006219B"/>
    <w:rsid w:val="00063367"/>
    <w:rsid w:val="0008021E"/>
    <w:rsid w:val="000955B7"/>
    <w:rsid w:val="000A03BF"/>
    <w:rsid w:val="000A25FC"/>
    <w:rsid w:val="000B25ED"/>
    <w:rsid w:val="000B5413"/>
    <w:rsid w:val="000C37C2"/>
    <w:rsid w:val="000C4C90"/>
    <w:rsid w:val="000C4CF8"/>
    <w:rsid w:val="000D0B47"/>
    <w:rsid w:val="000D480D"/>
    <w:rsid w:val="000D7ED1"/>
    <w:rsid w:val="000E4243"/>
    <w:rsid w:val="000F6020"/>
    <w:rsid w:val="00105B7C"/>
    <w:rsid w:val="00112DBE"/>
    <w:rsid w:val="001137CF"/>
    <w:rsid w:val="00117186"/>
    <w:rsid w:val="00121D72"/>
    <w:rsid w:val="00125340"/>
    <w:rsid w:val="00125BA7"/>
    <w:rsid w:val="00131CA9"/>
    <w:rsid w:val="001362C3"/>
    <w:rsid w:val="001367CC"/>
    <w:rsid w:val="00136E8F"/>
    <w:rsid w:val="00143425"/>
    <w:rsid w:val="0015050E"/>
    <w:rsid w:val="00162740"/>
    <w:rsid w:val="001815E9"/>
    <w:rsid w:val="001849D6"/>
    <w:rsid w:val="00184B6B"/>
    <w:rsid w:val="001874FB"/>
    <w:rsid w:val="001949D5"/>
    <w:rsid w:val="001B1A28"/>
    <w:rsid w:val="001B2CA4"/>
    <w:rsid w:val="001B66DD"/>
    <w:rsid w:val="001B794A"/>
    <w:rsid w:val="001C6325"/>
    <w:rsid w:val="001C665B"/>
    <w:rsid w:val="001C686D"/>
    <w:rsid w:val="001E3030"/>
    <w:rsid w:val="001E7B91"/>
    <w:rsid w:val="002022C3"/>
    <w:rsid w:val="002038F7"/>
    <w:rsid w:val="00231CF8"/>
    <w:rsid w:val="00232CF5"/>
    <w:rsid w:val="00237D22"/>
    <w:rsid w:val="00240F98"/>
    <w:rsid w:val="0025273D"/>
    <w:rsid w:val="00254A66"/>
    <w:rsid w:val="00257811"/>
    <w:rsid w:val="00262114"/>
    <w:rsid w:val="002622B6"/>
    <w:rsid w:val="00267F85"/>
    <w:rsid w:val="002741AE"/>
    <w:rsid w:val="00275782"/>
    <w:rsid w:val="00277B8C"/>
    <w:rsid w:val="00277B92"/>
    <w:rsid w:val="002856C3"/>
    <w:rsid w:val="002954A6"/>
    <w:rsid w:val="002962F2"/>
    <w:rsid w:val="0029791B"/>
    <w:rsid w:val="002A14BF"/>
    <w:rsid w:val="002A1994"/>
    <w:rsid w:val="002A1A78"/>
    <w:rsid w:val="002A377F"/>
    <w:rsid w:val="002B3394"/>
    <w:rsid w:val="002B6035"/>
    <w:rsid w:val="002C1592"/>
    <w:rsid w:val="002D0A33"/>
    <w:rsid w:val="002D22A0"/>
    <w:rsid w:val="002D461F"/>
    <w:rsid w:val="002E686F"/>
    <w:rsid w:val="002F6FB5"/>
    <w:rsid w:val="00320C3A"/>
    <w:rsid w:val="00337056"/>
    <w:rsid w:val="0034109E"/>
    <w:rsid w:val="0034394D"/>
    <w:rsid w:val="00351952"/>
    <w:rsid w:val="0035364E"/>
    <w:rsid w:val="00366499"/>
    <w:rsid w:val="00380587"/>
    <w:rsid w:val="003822C1"/>
    <w:rsid w:val="00390402"/>
    <w:rsid w:val="00393061"/>
    <w:rsid w:val="003957BD"/>
    <w:rsid w:val="003961A3"/>
    <w:rsid w:val="003964EA"/>
    <w:rsid w:val="003B0411"/>
    <w:rsid w:val="003B5C5D"/>
    <w:rsid w:val="003B6371"/>
    <w:rsid w:val="003C79F6"/>
    <w:rsid w:val="003D2143"/>
    <w:rsid w:val="003E3299"/>
    <w:rsid w:val="003F1929"/>
    <w:rsid w:val="003F3F71"/>
    <w:rsid w:val="003F7BE2"/>
    <w:rsid w:val="004029AD"/>
    <w:rsid w:val="00402EED"/>
    <w:rsid w:val="004107D2"/>
    <w:rsid w:val="00423264"/>
    <w:rsid w:val="00427CAD"/>
    <w:rsid w:val="00430E6D"/>
    <w:rsid w:val="00435834"/>
    <w:rsid w:val="00435936"/>
    <w:rsid w:val="0044075C"/>
    <w:rsid w:val="00451EF1"/>
    <w:rsid w:val="00456ABA"/>
    <w:rsid w:val="004642B2"/>
    <w:rsid w:val="004642BC"/>
    <w:rsid w:val="004667CF"/>
    <w:rsid w:val="004667DB"/>
    <w:rsid w:val="00477DDB"/>
    <w:rsid w:val="00481041"/>
    <w:rsid w:val="00487EA5"/>
    <w:rsid w:val="0049188F"/>
    <w:rsid w:val="00492683"/>
    <w:rsid w:val="00496D7D"/>
    <w:rsid w:val="004A7580"/>
    <w:rsid w:val="004B3C35"/>
    <w:rsid w:val="004C5467"/>
    <w:rsid w:val="004C7611"/>
    <w:rsid w:val="004D053F"/>
    <w:rsid w:val="004D3FC1"/>
    <w:rsid w:val="004E0D30"/>
    <w:rsid w:val="004E5349"/>
    <w:rsid w:val="004E59AE"/>
    <w:rsid w:val="004E5B85"/>
    <w:rsid w:val="004F36D5"/>
    <w:rsid w:val="004F6468"/>
    <w:rsid w:val="00501685"/>
    <w:rsid w:val="00501F3F"/>
    <w:rsid w:val="00503380"/>
    <w:rsid w:val="00504062"/>
    <w:rsid w:val="00504371"/>
    <w:rsid w:val="0052178B"/>
    <w:rsid w:val="00530007"/>
    <w:rsid w:val="00540101"/>
    <w:rsid w:val="00540319"/>
    <w:rsid w:val="00541F7B"/>
    <w:rsid w:val="00544947"/>
    <w:rsid w:val="00546EB3"/>
    <w:rsid w:val="00557E19"/>
    <w:rsid w:val="00557E9F"/>
    <w:rsid w:val="005640EE"/>
    <w:rsid w:val="00565038"/>
    <w:rsid w:val="0056652E"/>
    <w:rsid w:val="005669A6"/>
    <w:rsid w:val="00567BA4"/>
    <w:rsid w:val="00570A4A"/>
    <w:rsid w:val="005710AB"/>
    <w:rsid w:val="0057366B"/>
    <w:rsid w:val="005832BE"/>
    <w:rsid w:val="0058583E"/>
    <w:rsid w:val="00590748"/>
    <w:rsid w:val="00597346"/>
    <w:rsid w:val="005A04D4"/>
    <w:rsid w:val="005A25B5"/>
    <w:rsid w:val="005A3451"/>
    <w:rsid w:val="005B1367"/>
    <w:rsid w:val="005B3B71"/>
    <w:rsid w:val="005C7F66"/>
    <w:rsid w:val="005D06F3"/>
    <w:rsid w:val="005E02A4"/>
    <w:rsid w:val="005E2CF9"/>
    <w:rsid w:val="005E4F62"/>
    <w:rsid w:val="005E54F3"/>
    <w:rsid w:val="005F1378"/>
    <w:rsid w:val="005F6029"/>
    <w:rsid w:val="00601130"/>
    <w:rsid w:val="00603279"/>
    <w:rsid w:val="00611495"/>
    <w:rsid w:val="00620176"/>
    <w:rsid w:val="00626887"/>
    <w:rsid w:val="00630044"/>
    <w:rsid w:val="00630BE0"/>
    <w:rsid w:val="00631F57"/>
    <w:rsid w:val="00636313"/>
    <w:rsid w:val="00636F61"/>
    <w:rsid w:val="0065544B"/>
    <w:rsid w:val="0066633A"/>
    <w:rsid w:val="006777D2"/>
    <w:rsid w:val="00683A3C"/>
    <w:rsid w:val="00691035"/>
    <w:rsid w:val="006A1FE7"/>
    <w:rsid w:val="006B358C"/>
    <w:rsid w:val="006C192D"/>
    <w:rsid w:val="006C60EA"/>
    <w:rsid w:val="006C7C85"/>
    <w:rsid w:val="006D447D"/>
    <w:rsid w:val="006D5E63"/>
    <w:rsid w:val="006E0943"/>
    <w:rsid w:val="006E6C0F"/>
    <w:rsid w:val="006F0B6A"/>
    <w:rsid w:val="006F2883"/>
    <w:rsid w:val="00700CA9"/>
    <w:rsid w:val="00701DD7"/>
    <w:rsid w:val="00707B77"/>
    <w:rsid w:val="0071111E"/>
    <w:rsid w:val="00712AB0"/>
    <w:rsid w:val="007214E1"/>
    <w:rsid w:val="007335B7"/>
    <w:rsid w:val="00743BF3"/>
    <w:rsid w:val="00746605"/>
    <w:rsid w:val="00746AAD"/>
    <w:rsid w:val="00751A26"/>
    <w:rsid w:val="00753625"/>
    <w:rsid w:val="00764577"/>
    <w:rsid w:val="0076576A"/>
    <w:rsid w:val="00765EFB"/>
    <w:rsid w:val="00766387"/>
    <w:rsid w:val="00767398"/>
    <w:rsid w:val="00767E1D"/>
    <w:rsid w:val="007766E5"/>
    <w:rsid w:val="0078144E"/>
    <w:rsid w:val="0079159A"/>
    <w:rsid w:val="00797116"/>
    <w:rsid w:val="007A2742"/>
    <w:rsid w:val="007B141B"/>
    <w:rsid w:val="007B228E"/>
    <w:rsid w:val="007C2B91"/>
    <w:rsid w:val="007C4F4A"/>
    <w:rsid w:val="007C5A20"/>
    <w:rsid w:val="007C749E"/>
    <w:rsid w:val="007F271A"/>
    <w:rsid w:val="007F3C16"/>
    <w:rsid w:val="00800508"/>
    <w:rsid w:val="00801955"/>
    <w:rsid w:val="00802D3C"/>
    <w:rsid w:val="00803D29"/>
    <w:rsid w:val="008142EE"/>
    <w:rsid w:val="00814C38"/>
    <w:rsid w:val="00821A6E"/>
    <w:rsid w:val="00827203"/>
    <w:rsid w:val="0083220D"/>
    <w:rsid w:val="00837C2A"/>
    <w:rsid w:val="0084389C"/>
    <w:rsid w:val="00845265"/>
    <w:rsid w:val="0085024F"/>
    <w:rsid w:val="00863790"/>
    <w:rsid w:val="00864593"/>
    <w:rsid w:val="00873551"/>
    <w:rsid w:val="00883802"/>
    <w:rsid w:val="0088412D"/>
    <w:rsid w:val="008848AC"/>
    <w:rsid w:val="00892810"/>
    <w:rsid w:val="008A3E2C"/>
    <w:rsid w:val="008A4BF1"/>
    <w:rsid w:val="008A677D"/>
    <w:rsid w:val="008B7FE5"/>
    <w:rsid w:val="008C10E9"/>
    <w:rsid w:val="008C28CF"/>
    <w:rsid w:val="008D152D"/>
    <w:rsid w:val="008D3DB4"/>
    <w:rsid w:val="008D58CE"/>
    <w:rsid w:val="008E20D2"/>
    <w:rsid w:val="008E364E"/>
    <w:rsid w:val="008E64E9"/>
    <w:rsid w:val="008F0F73"/>
    <w:rsid w:val="008F69EC"/>
    <w:rsid w:val="008F7E3D"/>
    <w:rsid w:val="009021E8"/>
    <w:rsid w:val="009079EE"/>
    <w:rsid w:val="00914D6D"/>
    <w:rsid w:val="0091501E"/>
    <w:rsid w:val="00915380"/>
    <w:rsid w:val="00917D70"/>
    <w:rsid w:val="00922067"/>
    <w:rsid w:val="00922356"/>
    <w:rsid w:val="00923015"/>
    <w:rsid w:val="009242F1"/>
    <w:rsid w:val="00926149"/>
    <w:rsid w:val="00941660"/>
    <w:rsid w:val="009443CF"/>
    <w:rsid w:val="00972129"/>
    <w:rsid w:val="00977931"/>
    <w:rsid w:val="00986620"/>
    <w:rsid w:val="0098778D"/>
    <w:rsid w:val="009877E0"/>
    <w:rsid w:val="00992651"/>
    <w:rsid w:val="00992C5E"/>
    <w:rsid w:val="009966A8"/>
    <w:rsid w:val="00996F09"/>
    <w:rsid w:val="00997E01"/>
    <w:rsid w:val="009A4C03"/>
    <w:rsid w:val="009B233A"/>
    <w:rsid w:val="009C7EEB"/>
    <w:rsid w:val="009E62AE"/>
    <w:rsid w:val="009E7A9D"/>
    <w:rsid w:val="009F1341"/>
    <w:rsid w:val="009F480D"/>
    <w:rsid w:val="009F7A6B"/>
    <w:rsid w:val="00A00036"/>
    <w:rsid w:val="00A00B71"/>
    <w:rsid w:val="00A075A9"/>
    <w:rsid w:val="00A13FBB"/>
    <w:rsid w:val="00A14F97"/>
    <w:rsid w:val="00A24C51"/>
    <w:rsid w:val="00A30755"/>
    <w:rsid w:val="00A32773"/>
    <w:rsid w:val="00A3310E"/>
    <w:rsid w:val="00A33F73"/>
    <w:rsid w:val="00A37195"/>
    <w:rsid w:val="00A371A6"/>
    <w:rsid w:val="00A37D2D"/>
    <w:rsid w:val="00A439AF"/>
    <w:rsid w:val="00A4545C"/>
    <w:rsid w:val="00A51DC8"/>
    <w:rsid w:val="00A56665"/>
    <w:rsid w:val="00A57107"/>
    <w:rsid w:val="00A60ECF"/>
    <w:rsid w:val="00A61C41"/>
    <w:rsid w:val="00A6273A"/>
    <w:rsid w:val="00A6366C"/>
    <w:rsid w:val="00A63C9C"/>
    <w:rsid w:val="00A76CE0"/>
    <w:rsid w:val="00A77153"/>
    <w:rsid w:val="00A8088B"/>
    <w:rsid w:val="00A8092B"/>
    <w:rsid w:val="00A8709B"/>
    <w:rsid w:val="00A9129B"/>
    <w:rsid w:val="00AA5010"/>
    <w:rsid w:val="00AB5B2A"/>
    <w:rsid w:val="00AC0B8E"/>
    <w:rsid w:val="00AD1A07"/>
    <w:rsid w:val="00AE3F7F"/>
    <w:rsid w:val="00AE66C2"/>
    <w:rsid w:val="00AE74D8"/>
    <w:rsid w:val="00AE77EC"/>
    <w:rsid w:val="00AE78F2"/>
    <w:rsid w:val="00AF49F9"/>
    <w:rsid w:val="00AF4A73"/>
    <w:rsid w:val="00AF6069"/>
    <w:rsid w:val="00AF7BFB"/>
    <w:rsid w:val="00B01C9A"/>
    <w:rsid w:val="00B13714"/>
    <w:rsid w:val="00B17B33"/>
    <w:rsid w:val="00B31AA4"/>
    <w:rsid w:val="00B3409B"/>
    <w:rsid w:val="00B34FDC"/>
    <w:rsid w:val="00B369C7"/>
    <w:rsid w:val="00B36BB9"/>
    <w:rsid w:val="00B37A15"/>
    <w:rsid w:val="00B37BBB"/>
    <w:rsid w:val="00B44A21"/>
    <w:rsid w:val="00B44E17"/>
    <w:rsid w:val="00B53D96"/>
    <w:rsid w:val="00B55BC5"/>
    <w:rsid w:val="00B60E7C"/>
    <w:rsid w:val="00B63631"/>
    <w:rsid w:val="00B668B6"/>
    <w:rsid w:val="00B71766"/>
    <w:rsid w:val="00B7195B"/>
    <w:rsid w:val="00B72939"/>
    <w:rsid w:val="00B75BAE"/>
    <w:rsid w:val="00B80272"/>
    <w:rsid w:val="00B84A2C"/>
    <w:rsid w:val="00B9382E"/>
    <w:rsid w:val="00BA3C3E"/>
    <w:rsid w:val="00BB5A4A"/>
    <w:rsid w:val="00BB6009"/>
    <w:rsid w:val="00BC2276"/>
    <w:rsid w:val="00BC54E1"/>
    <w:rsid w:val="00BC7733"/>
    <w:rsid w:val="00BD4525"/>
    <w:rsid w:val="00BD7F5E"/>
    <w:rsid w:val="00BE3670"/>
    <w:rsid w:val="00BE5BCA"/>
    <w:rsid w:val="00BE7747"/>
    <w:rsid w:val="00BF575E"/>
    <w:rsid w:val="00BF7A2E"/>
    <w:rsid w:val="00C00F3C"/>
    <w:rsid w:val="00C04C4C"/>
    <w:rsid w:val="00C068B2"/>
    <w:rsid w:val="00C102E1"/>
    <w:rsid w:val="00C149BE"/>
    <w:rsid w:val="00C14FAE"/>
    <w:rsid w:val="00C32D5C"/>
    <w:rsid w:val="00C34113"/>
    <w:rsid w:val="00C34C98"/>
    <w:rsid w:val="00C35120"/>
    <w:rsid w:val="00C416E8"/>
    <w:rsid w:val="00C46C57"/>
    <w:rsid w:val="00C51205"/>
    <w:rsid w:val="00C70B05"/>
    <w:rsid w:val="00C718D0"/>
    <w:rsid w:val="00C73995"/>
    <w:rsid w:val="00C76560"/>
    <w:rsid w:val="00C77968"/>
    <w:rsid w:val="00C8030B"/>
    <w:rsid w:val="00C82459"/>
    <w:rsid w:val="00C83320"/>
    <w:rsid w:val="00C908DD"/>
    <w:rsid w:val="00C97EBE"/>
    <w:rsid w:val="00CA0641"/>
    <w:rsid w:val="00CA064D"/>
    <w:rsid w:val="00CA1AF5"/>
    <w:rsid w:val="00CA2EFE"/>
    <w:rsid w:val="00CA77FE"/>
    <w:rsid w:val="00CB4E49"/>
    <w:rsid w:val="00CD2230"/>
    <w:rsid w:val="00CD68B1"/>
    <w:rsid w:val="00CE1584"/>
    <w:rsid w:val="00CF02DE"/>
    <w:rsid w:val="00CF1B9B"/>
    <w:rsid w:val="00CF3987"/>
    <w:rsid w:val="00D049EF"/>
    <w:rsid w:val="00D11A2D"/>
    <w:rsid w:val="00D11E88"/>
    <w:rsid w:val="00D15867"/>
    <w:rsid w:val="00D1650C"/>
    <w:rsid w:val="00D309A5"/>
    <w:rsid w:val="00D35464"/>
    <w:rsid w:val="00D370F4"/>
    <w:rsid w:val="00D46E95"/>
    <w:rsid w:val="00D504EA"/>
    <w:rsid w:val="00D51EA2"/>
    <w:rsid w:val="00D5329E"/>
    <w:rsid w:val="00D666EF"/>
    <w:rsid w:val="00D677C4"/>
    <w:rsid w:val="00D70F69"/>
    <w:rsid w:val="00D727F2"/>
    <w:rsid w:val="00D767BB"/>
    <w:rsid w:val="00D77338"/>
    <w:rsid w:val="00D82EF5"/>
    <w:rsid w:val="00D8454C"/>
    <w:rsid w:val="00D92B3C"/>
    <w:rsid w:val="00D9429A"/>
    <w:rsid w:val="00D97099"/>
    <w:rsid w:val="00DC22D5"/>
    <w:rsid w:val="00DC3F30"/>
    <w:rsid w:val="00DD416F"/>
    <w:rsid w:val="00DE33BF"/>
    <w:rsid w:val="00DF6565"/>
    <w:rsid w:val="00DF76AB"/>
    <w:rsid w:val="00E0247E"/>
    <w:rsid w:val="00E04EE8"/>
    <w:rsid w:val="00E103EB"/>
    <w:rsid w:val="00E106F9"/>
    <w:rsid w:val="00E144E0"/>
    <w:rsid w:val="00E154DE"/>
    <w:rsid w:val="00E20F63"/>
    <w:rsid w:val="00E34A8F"/>
    <w:rsid w:val="00E354EA"/>
    <w:rsid w:val="00E35628"/>
    <w:rsid w:val="00E5066A"/>
    <w:rsid w:val="00E53CD0"/>
    <w:rsid w:val="00E6667E"/>
    <w:rsid w:val="00E710EE"/>
    <w:rsid w:val="00E7491A"/>
    <w:rsid w:val="00E827DF"/>
    <w:rsid w:val="00E855BC"/>
    <w:rsid w:val="00E865E4"/>
    <w:rsid w:val="00E96E48"/>
    <w:rsid w:val="00EA184F"/>
    <w:rsid w:val="00EB090F"/>
    <w:rsid w:val="00EB3BF7"/>
    <w:rsid w:val="00EB4854"/>
    <w:rsid w:val="00EB7216"/>
    <w:rsid w:val="00EB734E"/>
    <w:rsid w:val="00ED049D"/>
    <w:rsid w:val="00ED0F8C"/>
    <w:rsid w:val="00ED1C63"/>
    <w:rsid w:val="00EE4D95"/>
    <w:rsid w:val="00EE50D0"/>
    <w:rsid w:val="00EF232D"/>
    <w:rsid w:val="00EF2A09"/>
    <w:rsid w:val="00EF2C1C"/>
    <w:rsid w:val="00EF4E34"/>
    <w:rsid w:val="00EF6E6D"/>
    <w:rsid w:val="00F00FF5"/>
    <w:rsid w:val="00F03FF3"/>
    <w:rsid w:val="00F11BC2"/>
    <w:rsid w:val="00F148B0"/>
    <w:rsid w:val="00F15C45"/>
    <w:rsid w:val="00F25DF2"/>
    <w:rsid w:val="00F34079"/>
    <w:rsid w:val="00F359FE"/>
    <w:rsid w:val="00F36497"/>
    <w:rsid w:val="00F367C9"/>
    <w:rsid w:val="00F4372B"/>
    <w:rsid w:val="00F45CDD"/>
    <w:rsid w:val="00F52188"/>
    <w:rsid w:val="00F54E2A"/>
    <w:rsid w:val="00F55645"/>
    <w:rsid w:val="00F55B79"/>
    <w:rsid w:val="00F55DE6"/>
    <w:rsid w:val="00F61904"/>
    <w:rsid w:val="00F62519"/>
    <w:rsid w:val="00F6564D"/>
    <w:rsid w:val="00F71231"/>
    <w:rsid w:val="00F72584"/>
    <w:rsid w:val="00F73E8E"/>
    <w:rsid w:val="00F77363"/>
    <w:rsid w:val="00F84A60"/>
    <w:rsid w:val="00F85CBD"/>
    <w:rsid w:val="00F871FF"/>
    <w:rsid w:val="00F87EC9"/>
    <w:rsid w:val="00F93C25"/>
    <w:rsid w:val="00F9458B"/>
    <w:rsid w:val="00F970BA"/>
    <w:rsid w:val="00FA0019"/>
    <w:rsid w:val="00FB153F"/>
    <w:rsid w:val="00FB1C83"/>
    <w:rsid w:val="00FB223A"/>
    <w:rsid w:val="00FB3D73"/>
    <w:rsid w:val="00FB59E6"/>
    <w:rsid w:val="00FB72B4"/>
    <w:rsid w:val="00FB75B8"/>
    <w:rsid w:val="00FC39DC"/>
    <w:rsid w:val="00FC4984"/>
    <w:rsid w:val="00FC6354"/>
    <w:rsid w:val="00FC767E"/>
    <w:rsid w:val="00FD621E"/>
    <w:rsid w:val="00FD712E"/>
    <w:rsid w:val="00FE55BD"/>
    <w:rsid w:val="00FF0DCA"/>
    <w:rsid w:val="00FF6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9265"/>
    <o:shapelayout v:ext="edit">
      <o:idmap v:ext="edit" data="1"/>
    </o:shapelayout>
  </w:shapeDefaults>
  <w:decimalSymbol w:val="."/>
  <w:listSeparator w:val=","/>
  <w14:docId w14:val="27AB0B5E"/>
  <w15:docId w15:val="{24484B1E-2CF5-44FE-BFF4-E01BF5BBE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6F3"/>
    <w:pPr>
      <w:spacing w:after="0" w:line="240" w:lineRule="auto"/>
    </w:pPr>
  </w:style>
  <w:style w:type="paragraph" w:styleId="Heading1">
    <w:name w:val="heading 1"/>
    <w:basedOn w:val="Normal"/>
    <w:next w:val="Normal"/>
    <w:link w:val="Heading1Char"/>
    <w:qFormat/>
    <w:rsid w:val="00B80272"/>
    <w:pPr>
      <w:pageBreakBefore/>
      <w:spacing w:after="240"/>
      <w:outlineLvl w:val="0"/>
    </w:pPr>
    <w:rPr>
      <w:rFonts w:ascii="Arial" w:eastAsia="Times New Roman" w:hAnsi="Arial" w:cs="Times New Roman"/>
      <w:b/>
      <w:color w:val="104F75"/>
      <w:sz w:val="36"/>
      <w:szCs w:val="24"/>
      <w:lang w:eastAsia="en-GB"/>
    </w:rPr>
  </w:style>
  <w:style w:type="paragraph" w:styleId="Heading2">
    <w:name w:val="heading 2"/>
    <w:basedOn w:val="Normal"/>
    <w:next w:val="Normal"/>
    <w:link w:val="Heading2Char"/>
    <w:uiPriority w:val="9"/>
    <w:semiHidden/>
    <w:unhideWhenUsed/>
    <w:qFormat/>
    <w:rsid w:val="008D3DB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949D5"/>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6F3"/>
    <w:pPr>
      <w:ind w:left="720"/>
    </w:pPr>
  </w:style>
  <w:style w:type="table" w:styleId="TableGrid">
    <w:name w:val="Table Grid"/>
    <w:basedOn w:val="TableNormal"/>
    <w:uiPriority w:val="59"/>
    <w:rsid w:val="00B802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80272"/>
    <w:rPr>
      <w:rFonts w:ascii="Arial" w:eastAsia="Times New Roman" w:hAnsi="Arial" w:cs="Times New Roman"/>
      <w:b/>
      <w:color w:val="104F75"/>
      <w:sz w:val="36"/>
      <w:szCs w:val="24"/>
      <w:lang w:eastAsia="en-GB"/>
    </w:rPr>
  </w:style>
  <w:style w:type="character" w:styleId="CommentReference">
    <w:name w:val="annotation reference"/>
    <w:basedOn w:val="DefaultParagraphFont"/>
    <w:unhideWhenUsed/>
    <w:rsid w:val="00A6273A"/>
    <w:rPr>
      <w:sz w:val="16"/>
      <w:szCs w:val="16"/>
    </w:rPr>
  </w:style>
  <w:style w:type="paragraph" w:styleId="CommentText">
    <w:name w:val="annotation text"/>
    <w:basedOn w:val="Normal"/>
    <w:link w:val="CommentTextChar"/>
    <w:uiPriority w:val="99"/>
    <w:semiHidden/>
    <w:unhideWhenUsed/>
    <w:rsid w:val="00A6273A"/>
    <w:rPr>
      <w:sz w:val="20"/>
      <w:szCs w:val="20"/>
    </w:rPr>
  </w:style>
  <w:style w:type="character" w:customStyle="1" w:styleId="CommentTextChar">
    <w:name w:val="Comment Text Char"/>
    <w:basedOn w:val="DefaultParagraphFont"/>
    <w:link w:val="CommentText"/>
    <w:uiPriority w:val="99"/>
    <w:semiHidden/>
    <w:rsid w:val="00A6273A"/>
    <w:rPr>
      <w:sz w:val="20"/>
      <w:szCs w:val="20"/>
    </w:rPr>
  </w:style>
  <w:style w:type="paragraph" w:styleId="CommentSubject">
    <w:name w:val="annotation subject"/>
    <w:basedOn w:val="CommentText"/>
    <w:next w:val="CommentText"/>
    <w:link w:val="CommentSubjectChar"/>
    <w:uiPriority w:val="99"/>
    <w:semiHidden/>
    <w:unhideWhenUsed/>
    <w:rsid w:val="00A6273A"/>
    <w:rPr>
      <w:b/>
      <w:bCs/>
    </w:rPr>
  </w:style>
  <w:style w:type="character" w:customStyle="1" w:styleId="CommentSubjectChar">
    <w:name w:val="Comment Subject Char"/>
    <w:basedOn w:val="CommentTextChar"/>
    <w:link w:val="CommentSubject"/>
    <w:uiPriority w:val="99"/>
    <w:semiHidden/>
    <w:rsid w:val="00A6273A"/>
    <w:rPr>
      <w:b/>
      <w:bCs/>
      <w:sz w:val="20"/>
      <w:szCs w:val="20"/>
    </w:rPr>
  </w:style>
  <w:style w:type="paragraph" w:styleId="BalloonText">
    <w:name w:val="Balloon Text"/>
    <w:basedOn w:val="Normal"/>
    <w:link w:val="BalloonTextChar"/>
    <w:uiPriority w:val="99"/>
    <w:semiHidden/>
    <w:unhideWhenUsed/>
    <w:rsid w:val="00A6273A"/>
    <w:rPr>
      <w:rFonts w:ascii="Tahoma" w:hAnsi="Tahoma" w:cs="Tahoma"/>
      <w:sz w:val="16"/>
      <w:szCs w:val="16"/>
    </w:rPr>
  </w:style>
  <w:style w:type="character" w:customStyle="1" w:styleId="BalloonTextChar">
    <w:name w:val="Balloon Text Char"/>
    <w:basedOn w:val="DefaultParagraphFont"/>
    <w:link w:val="BalloonText"/>
    <w:uiPriority w:val="99"/>
    <w:semiHidden/>
    <w:rsid w:val="00A6273A"/>
    <w:rPr>
      <w:rFonts w:ascii="Tahoma" w:hAnsi="Tahoma" w:cs="Tahoma"/>
      <w:sz w:val="16"/>
      <w:szCs w:val="16"/>
    </w:rPr>
  </w:style>
  <w:style w:type="character" w:styleId="Hyperlink">
    <w:name w:val="Hyperlink"/>
    <w:basedOn w:val="DefaultParagraphFont"/>
    <w:uiPriority w:val="99"/>
    <w:unhideWhenUsed/>
    <w:rsid w:val="00FC6354"/>
    <w:rPr>
      <w:color w:val="0000FF" w:themeColor="hyperlink"/>
      <w:u w:val="single"/>
    </w:rPr>
  </w:style>
  <w:style w:type="character" w:styleId="FollowedHyperlink">
    <w:name w:val="FollowedHyperlink"/>
    <w:basedOn w:val="DefaultParagraphFont"/>
    <w:uiPriority w:val="99"/>
    <w:semiHidden/>
    <w:unhideWhenUsed/>
    <w:rsid w:val="00767E1D"/>
    <w:rPr>
      <w:color w:val="800080" w:themeColor="followedHyperlink"/>
      <w:u w:val="single"/>
    </w:rPr>
  </w:style>
  <w:style w:type="paragraph" w:styleId="Header">
    <w:name w:val="header"/>
    <w:basedOn w:val="Normal"/>
    <w:link w:val="HeaderChar"/>
    <w:uiPriority w:val="99"/>
    <w:unhideWhenUsed/>
    <w:rsid w:val="00CD68B1"/>
    <w:pPr>
      <w:tabs>
        <w:tab w:val="center" w:pos="4513"/>
        <w:tab w:val="right" w:pos="9026"/>
      </w:tabs>
    </w:pPr>
  </w:style>
  <w:style w:type="character" w:customStyle="1" w:styleId="HeaderChar">
    <w:name w:val="Header Char"/>
    <w:basedOn w:val="DefaultParagraphFont"/>
    <w:link w:val="Header"/>
    <w:uiPriority w:val="99"/>
    <w:rsid w:val="00CD68B1"/>
  </w:style>
  <w:style w:type="paragraph" w:styleId="Footer">
    <w:name w:val="footer"/>
    <w:basedOn w:val="Normal"/>
    <w:link w:val="FooterChar"/>
    <w:uiPriority w:val="99"/>
    <w:unhideWhenUsed/>
    <w:rsid w:val="00CD68B1"/>
    <w:pPr>
      <w:tabs>
        <w:tab w:val="center" w:pos="4513"/>
        <w:tab w:val="right" w:pos="9026"/>
      </w:tabs>
    </w:pPr>
  </w:style>
  <w:style w:type="character" w:customStyle="1" w:styleId="FooterChar">
    <w:name w:val="Footer Char"/>
    <w:basedOn w:val="DefaultParagraphFont"/>
    <w:link w:val="Footer"/>
    <w:uiPriority w:val="99"/>
    <w:rsid w:val="00CD68B1"/>
  </w:style>
  <w:style w:type="paragraph" w:customStyle="1" w:styleId="Default">
    <w:name w:val="Default"/>
    <w:rsid w:val="00CD68B1"/>
    <w:pPr>
      <w:autoSpaceDE w:val="0"/>
      <w:autoSpaceDN w:val="0"/>
      <w:adjustRightInd w:val="0"/>
      <w:spacing w:after="0" w:line="240" w:lineRule="auto"/>
    </w:pPr>
    <w:rPr>
      <w:rFonts w:ascii="Arial" w:hAnsi="Arial" w:cs="Arial"/>
      <w:color w:val="000000"/>
      <w:sz w:val="24"/>
      <w:szCs w:val="24"/>
    </w:rPr>
  </w:style>
  <w:style w:type="paragraph" w:customStyle="1" w:styleId="Logos">
    <w:name w:val="Logos"/>
    <w:basedOn w:val="Normal"/>
    <w:link w:val="LogosChar"/>
    <w:rsid w:val="00262114"/>
    <w:pPr>
      <w:pageBreakBefore/>
      <w:widowControl w:val="0"/>
      <w:spacing w:after="240" w:line="288" w:lineRule="auto"/>
    </w:pPr>
    <w:rPr>
      <w:rFonts w:ascii="Arial" w:eastAsia="Times New Roman" w:hAnsi="Arial" w:cs="Times New Roman"/>
      <w:noProof/>
      <w:color w:val="0D0D0D" w:themeColor="text1" w:themeTint="F2"/>
      <w:sz w:val="24"/>
      <w:szCs w:val="24"/>
      <w:lang w:eastAsia="en-GB"/>
    </w:rPr>
  </w:style>
  <w:style w:type="character" w:customStyle="1" w:styleId="LogosChar">
    <w:name w:val="Logos Char"/>
    <w:basedOn w:val="DefaultParagraphFont"/>
    <w:link w:val="Logos"/>
    <w:rsid w:val="00262114"/>
    <w:rPr>
      <w:rFonts w:ascii="Arial" w:eastAsia="Times New Roman" w:hAnsi="Arial" w:cs="Times New Roman"/>
      <w:noProof/>
      <w:color w:val="0D0D0D" w:themeColor="text1" w:themeTint="F2"/>
      <w:sz w:val="24"/>
      <w:szCs w:val="24"/>
      <w:lang w:eastAsia="en-GB"/>
    </w:rPr>
  </w:style>
  <w:style w:type="paragraph" w:customStyle="1" w:styleId="DfESOutNumbered">
    <w:name w:val="DfESOutNumbered"/>
    <w:basedOn w:val="Normal"/>
    <w:link w:val="DfESOutNumberedChar"/>
    <w:rsid w:val="004B3C35"/>
    <w:pPr>
      <w:widowControl w:val="0"/>
      <w:numPr>
        <w:numId w:val="23"/>
      </w:numPr>
      <w:overflowPunct w:val="0"/>
      <w:autoSpaceDE w:val="0"/>
      <w:autoSpaceDN w:val="0"/>
      <w:adjustRightInd w:val="0"/>
      <w:spacing w:after="240"/>
      <w:textAlignment w:val="baseline"/>
    </w:pPr>
    <w:rPr>
      <w:rFonts w:ascii="Arial" w:eastAsia="Times New Roman" w:hAnsi="Arial" w:cs="Arial"/>
      <w:szCs w:val="20"/>
    </w:rPr>
  </w:style>
  <w:style w:type="character" w:customStyle="1" w:styleId="DfESOutNumberedChar">
    <w:name w:val="DfESOutNumbered Char"/>
    <w:basedOn w:val="LogosChar"/>
    <w:link w:val="DfESOutNumbered"/>
    <w:rsid w:val="004B3C35"/>
    <w:rPr>
      <w:rFonts w:ascii="Arial" w:eastAsia="Times New Roman" w:hAnsi="Arial" w:cs="Arial"/>
      <w:noProof/>
      <w:color w:val="0D0D0D" w:themeColor="text1" w:themeTint="F2"/>
      <w:sz w:val="24"/>
      <w:szCs w:val="20"/>
      <w:lang w:eastAsia="en-GB"/>
    </w:rPr>
  </w:style>
  <w:style w:type="paragraph" w:customStyle="1" w:styleId="DeptBullets">
    <w:name w:val="DeptBullets"/>
    <w:basedOn w:val="Normal"/>
    <w:link w:val="DeptBulletsChar"/>
    <w:rsid w:val="004B3C35"/>
    <w:pPr>
      <w:widowControl w:val="0"/>
      <w:numPr>
        <w:numId w:val="25"/>
      </w:numPr>
      <w:overflowPunct w:val="0"/>
      <w:autoSpaceDE w:val="0"/>
      <w:autoSpaceDN w:val="0"/>
      <w:adjustRightInd w:val="0"/>
      <w:spacing w:after="240"/>
      <w:textAlignment w:val="baseline"/>
    </w:pPr>
    <w:rPr>
      <w:rFonts w:ascii="Arial" w:eastAsia="Times New Roman" w:hAnsi="Arial" w:cs="Times New Roman"/>
      <w:sz w:val="24"/>
      <w:szCs w:val="20"/>
    </w:rPr>
  </w:style>
  <w:style w:type="character" w:customStyle="1" w:styleId="DeptBulletsChar">
    <w:name w:val="DeptBullets Char"/>
    <w:basedOn w:val="LogosChar"/>
    <w:link w:val="DeptBullets"/>
    <w:rsid w:val="004B3C35"/>
    <w:rPr>
      <w:rFonts w:ascii="Arial" w:eastAsia="Times New Roman" w:hAnsi="Arial" w:cs="Times New Roman"/>
      <w:noProof/>
      <w:color w:val="0D0D0D" w:themeColor="text1" w:themeTint="F2"/>
      <w:sz w:val="24"/>
      <w:szCs w:val="20"/>
      <w:lang w:eastAsia="en-GB"/>
    </w:rPr>
  </w:style>
  <w:style w:type="character" w:customStyle="1" w:styleId="Heading2Char">
    <w:name w:val="Heading 2 Char"/>
    <w:basedOn w:val="DefaultParagraphFont"/>
    <w:link w:val="Heading2"/>
    <w:uiPriority w:val="9"/>
    <w:semiHidden/>
    <w:rsid w:val="008D3DB4"/>
    <w:rPr>
      <w:rFonts w:asciiTheme="majorHAnsi" w:eastAsiaTheme="majorEastAsia" w:hAnsiTheme="majorHAnsi" w:cstheme="majorBidi"/>
      <w:color w:val="365F91" w:themeColor="accent1" w:themeShade="BF"/>
      <w:sz w:val="26"/>
      <w:szCs w:val="26"/>
    </w:rPr>
  </w:style>
  <w:style w:type="paragraph" w:customStyle="1" w:styleId="TableRow">
    <w:name w:val="TableRow"/>
    <w:rsid w:val="008D3DB4"/>
    <w:pPr>
      <w:suppressAutoHyphens/>
      <w:autoSpaceDN w:val="0"/>
      <w:spacing w:before="60" w:after="60" w:line="240" w:lineRule="auto"/>
      <w:ind w:left="57" w:right="57"/>
      <w:textAlignment w:val="baseline"/>
    </w:pPr>
    <w:rPr>
      <w:rFonts w:ascii="Arial" w:eastAsia="Times New Roman" w:hAnsi="Arial" w:cs="Times New Roman"/>
      <w:color w:val="0D0D0D"/>
      <w:sz w:val="24"/>
      <w:szCs w:val="24"/>
      <w:lang w:eastAsia="en-GB"/>
    </w:rPr>
  </w:style>
  <w:style w:type="character" w:customStyle="1" w:styleId="Style1">
    <w:name w:val="Style1"/>
    <w:basedOn w:val="DefaultParagraphFont"/>
    <w:rsid w:val="008D3DB4"/>
    <w:rPr>
      <w:rFonts w:ascii="Arial" w:hAnsi="Arial"/>
      <w:b/>
      <w:sz w:val="24"/>
    </w:rPr>
  </w:style>
  <w:style w:type="paragraph" w:styleId="NoSpacing">
    <w:name w:val="No Spacing"/>
    <w:uiPriority w:val="1"/>
    <w:qFormat/>
    <w:rsid w:val="001B1A28"/>
    <w:pPr>
      <w:spacing w:after="0" w:line="240" w:lineRule="auto"/>
    </w:pPr>
  </w:style>
  <w:style w:type="character" w:customStyle="1" w:styleId="Heading3Char">
    <w:name w:val="Heading 3 Char"/>
    <w:basedOn w:val="DefaultParagraphFont"/>
    <w:link w:val="Heading3"/>
    <w:uiPriority w:val="9"/>
    <w:semiHidden/>
    <w:rsid w:val="001949D5"/>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1949D5"/>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TableHeader">
    <w:name w:val="TableHeader"/>
    <w:rsid w:val="00A371A6"/>
    <w:pPr>
      <w:suppressAutoHyphens/>
      <w:autoSpaceDN w:val="0"/>
      <w:spacing w:before="60" w:after="60" w:line="240" w:lineRule="auto"/>
      <w:ind w:left="57" w:right="57"/>
      <w:jc w:val="center"/>
    </w:pPr>
    <w:rPr>
      <w:rFonts w:ascii="Arial" w:eastAsia="Times New Roman" w:hAnsi="Arial" w:cs="Times New Roman"/>
      <w:b/>
      <w:color w:val="0D0D0D"/>
      <w:sz w:val="24"/>
      <w:szCs w:val="24"/>
      <w:lang w:eastAsia="en-GB"/>
    </w:rPr>
  </w:style>
  <w:style w:type="paragraph" w:customStyle="1" w:styleId="TableRowCentered">
    <w:name w:val="TableRowCentered"/>
    <w:basedOn w:val="TableRow"/>
    <w:rsid w:val="001B2CA4"/>
    <w:pPr>
      <w:jc w:val="center"/>
      <w:textAlignment w:val="auto"/>
    </w:pPr>
    <w:rPr>
      <w:szCs w:val="20"/>
    </w:rPr>
  </w:style>
  <w:style w:type="numbering" w:customStyle="1" w:styleId="LFO25">
    <w:name w:val="LFO25"/>
    <w:basedOn w:val="NoList"/>
    <w:rsid w:val="001B2CA4"/>
    <w:pPr>
      <w:numPr>
        <w:numId w:val="35"/>
      </w:numPr>
    </w:pPr>
  </w:style>
  <w:style w:type="paragraph" w:customStyle="1" w:styleId="xmsonormal">
    <w:name w:val="x_msonormal"/>
    <w:basedOn w:val="Normal"/>
    <w:rsid w:val="00A14F97"/>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B6035"/>
  </w:style>
  <w:style w:type="paragraph" w:customStyle="1" w:styleId="elementtoproof">
    <w:name w:val="elementtoproof"/>
    <w:basedOn w:val="Normal"/>
    <w:rsid w:val="00E855BC"/>
    <w:rPr>
      <w:rFonts w:ascii="Calibri" w:eastAsiaTheme="minorEastAsia"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6480">
      <w:bodyDiv w:val="1"/>
      <w:marLeft w:val="0"/>
      <w:marRight w:val="0"/>
      <w:marTop w:val="0"/>
      <w:marBottom w:val="0"/>
      <w:divBdr>
        <w:top w:val="none" w:sz="0" w:space="0" w:color="auto"/>
        <w:left w:val="none" w:sz="0" w:space="0" w:color="auto"/>
        <w:bottom w:val="none" w:sz="0" w:space="0" w:color="auto"/>
        <w:right w:val="none" w:sz="0" w:space="0" w:color="auto"/>
      </w:divBdr>
      <w:divsChild>
        <w:div w:id="1811631389">
          <w:marLeft w:val="0"/>
          <w:marRight w:val="4553"/>
          <w:marTop w:val="0"/>
          <w:marBottom w:val="0"/>
          <w:divBdr>
            <w:top w:val="single" w:sz="2" w:space="0" w:color="EEEEEE"/>
            <w:left w:val="single" w:sz="2" w:space="0" w:color="EEEEEE"/>
            <w:bottom w:val="single" w:sz="2" w:space="0" w:color="EEEEEE"/>
            <w:right w:val="single" w:sz="2" w:space="0" w:color="EEEEEE"/>
          </w:divBdr>
          <w:divsChild>
            <w:div w:id="1284656583">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202715036">
          <w:marLeft w:val="4553"/>
          <w:marRight w:val="4553"/>
          <w:marTop w:val="0"/>
          <w:marBottom w:val="0"/>
          <w:divBdr>
            <w:top w:val="single" w:sz="2" w:space="0" w:color="EEEEEE"/>
            <w:left w:val="single" w:sz="2" w:space="0" w:color="EEEEEE"/>
            <w:bottom w:val="single" w:sz="2" w:space="0" w:color="EEEEEE"/>
            <w:right w:val="single" w:sz="2" w:space="0" w:color="EEEEEE"/>
          </w:divBdr>
          <w:divsChild>
            <w:div w:id="1710760339">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264679738">
          <w:marLeft w:val="4553"/>
          <w:marRight w:val="4553"/>
          <w:marTop w:val="0"/>
          <w:marBottom w:val="0"/>
          <w:divBdr>
            <w:top w:val="single" w:sz="2" w:space="0" w:color="EEEEEE"/>
            <w:left w:val="single" w:sz="2" w:space="0" w:color="EEEEEE"/>
            <w:bottom w:val="single" w:sz="2" w:space="0" w:color="EEEEEE"/>
            <w:right w:val="single" w:sz="2" w:space="0" w:color="EEEEEE"/>
          </w:divBdr>
          <w:divsChild>
            <w:div w:id="68114890">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43212363">
      <w:bodyDiv w:val="1"/>
      <w:marLeft w:val="0"/>
      <w:marRight w:val="0"/>
      <w:marTop w:val="0"/>
      <w:marBottom w:val="0"/>
      <w:divBdr>
        <w:top w:val="none" w:sz="0" w:space="0" w:color="auto"/>
        <w:left w:val="none" w:sz="0" w:space="0" w:color="auto"/>
        <w:bottom w:val="none" w:sz="0" w:space="0" w:color="auto"/>
        <w:right w:val="none" w:sz="0" w:space="0" w:color="auto"/>
      </w:divBdr>
    </w:div>
    <w:div w:id="361903987">
      <w:bodyDiv w:val="1"/>
      <w:marLeft w:val="0"/>
      <w:marRight w:val="0"/>
      <w:marTop w:val="0"/>
      <w:marBottom w:val="0"/>
      <w:divBdr>
        <w:top w:val="none" w:sz="0" w:space="0" w:color="auto"/>
        <w:left w:val="none" w:sz="0" w:space="0" w:color="auto"/>
        <w:bottom w:val="none" w:sz="0" w:space="0" w:color="auto"/>
        <w:right w:val="none" w:sz="0" w:space="0" w:color="auto"/>
      </w:divBdr>
      <w:divsChild>
        <w:div w:id="625744255">
          <w:marLeft w:val="0"/>
          <w:marRight w:val="4553"/>
          <w:marTop w:val="0"/>
          <w:marBottom w:val="0"/>
          <w:divBdr>
            <w:top w:val="single" w:sz="2" w:space="0" w:color="EEEEEE"/>
            <w:left w:val="single" w:sz="2" w:space="0" w:color="EEEEEE"/>
            <w:bottom w:val="single" w:sz="2" w:space="0" w:color="EEEEEE"/>
            <w:right w:val="single" w:sz="2" w:space="0" w:color="EEEEEE"/>
          </w:divBdr>
          <w:divsChild>
            <w:div w:id="180825742">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954213022">
          <w:marLeft w:val="4553"/>
          <w:marRight w:val="4553"/>
          <w:marTop w:val="0"/>
          <w:marBottom w:val="0"/>
          <w:divBdr>
            <w:top w:val="single" w:sz="2" w:space="0" w:color="EEEEEE"/>
            <w:left w:val="single" w:sz="2" w:space="0" w:color="EEEEEE"/>
            <w:bottom w:val="single" w:sz="2" w:space="0" w:color="EEEEEE"/>
            <w:right w:val="single" w:sz="2" w:space="0" w:color="EEEEEE"/>
          </w:divBdr>
          <w:divsChild>
            <w:div w:id="1042251109">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625085895">
          <w:marLeft w:val="4553"/>
          <w:marRight w:val="4553"/>
          <w:marTop w:val="0"/>
          <w:marBottom w:val="0"/>
          <w:divBdr>
            <w:top w:val="single" w:sz="2" w:space="0" w:color="EEEEEE"/>
            <w:left w:val="single" w:sz="2" w:space="0" w:color="EEEEEE"/>
            <w:bottom w:val="single" w:sz="2" w:space="0" w:color="EEEEEE"/>
            <w:right w:val="single" w:sz="2" w:space="0" w:color="EEEEEE"/>
          </w:divBdr>
          <w:divsChild>
            <w:div w:id="616133501">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471675322">
      <w:bodyDiv w:val="1"/>
      <w:marLeft w:val="0"/>
      <w:marRight w:val="0"/>
      <w:marTop w:val="0"/>
      <w:marBottom w:val="0"/>
      <w:divBdr>
        <w:top w:val="none" w:sz="0" w:space="0" w:color="auto"/>
        <w:left w:val="none" w:sz="0" w:space="0" w:color="auto"/>
        <w:bottom w:val="none" w:sz="0" w:space="0" w:color="auto"/>
        <w:right w:val="none" w:sz="0" w:space="0" w:color="auto"/>
      </w:divBdr>
    </w:div>
    <w:div w:id="663359238">
      <w:bodyDiv w:val="1"/>
      <w:marLeft w:val="0"/>
      <w:marRight w:val="0"/>
      <w:marTop w:val="0"/>
      <w:marBottom w:val="0"/>
      <w:divBdr>
        <w:top w:val="none" w:sz="0" w:space="0" w:color="auto"/>
        <w:left w:val="none" w:sz="0" w:space="0" w:color="auto"/>
        <w:bottom w:val="none" w:sz="0" w:space="0" w:color="auto"/>
        <w:right w:val="none" w:sz="0" w:space="0" w:color="auto"/>
      </w:divBdr>
    </w:div>
    <w:div w:id="680670576">
      <w:bodyDiv w:val="1"/>
      <w:marLeft w:val="0"/>
      <w:marRight w:val="0"/>
      <w:marTop w:val="0"/>
      <w:marBottom w:val="0"/>
      <w:divBdr>
        <w:top w:val="none" w:sz="0" w:space="0" w:color="auto"/>
        <w:left w:val="none" w:sz="0" w:space="0" w:color="auto"/>
        <w:bottom w:val="none" w:sz="0" w:space="0" w:color="auto"/>
        <w:right w:val="none" w:sz="0" w:space="0" w:color="auto"/>
      </w:divBdr>
    </w:div>
    <w:div w:id="759565272">
      <w:bodyDiv w:val="1"/>
      <w:marLeft w:val="0"/>
      <w:marRight w:val="0"/>
      <w:marTop w:val="0"/>
      <w:marBottom w:val="0"/>
      <w:divBdr>
        <w:top w:val="none" w:sz="0" w:space="0" w:color="auto"/>
        <w:left w:val="none" w:sz="0" w:space="0" w:color="auto"/>
        <w:bottom w:val="none" w:sz="0" w:space="0" w:color="auto"/>
        <w:right w:val="none" w:sz="0" w:space="0" w:color="auto"/>
      </w:divBdr>
    </w:div>
    <w:div w:id="814683397">
      <w:bodyDiv w:val="1"/>
      <w:marLeft w:val="0"/>
      <w:marRight w:val="0"/>
      <w:marTop w:val="0"/>
      <w:marBottom w:val="0"/>
      <w:divBdr>
        <w:top w:val="none" w:sz="0" w:space="0" w:color="auto"/>
        <w:left w:val="none" w:sz="0" w:space="0" w:color="auto"/>
        <w:bottom w:val="none" w:sz="0" w:space="0" w:color="auto"/>
        <w:right w:val="none" w:sz="0" w:space="0" w:color="auto"/>
      </w:divBdr>
    </w:div>
    <w:div w:id="911543900">
      <w:bodyDiv w:val="1"/>
      <w:marLeft w:val="0"/>
      <w:marRight w:val="0"/>
      <w:marTop w:val="0"/>
      <w:marBottom w:val="0"/>
      <w:divBdr>
        <w:top w:val="none" w:sz="0" w:space="0" w:color="auto"/>
        <w:left w:val="none" w:sz="0" w:space="0" w:color="auto"/>
        <w:bottom w:val="none" w:sz="0" w:space="0" w:color="auto"/>
        <w:right w:val="none" w:sz="0" w:space="0" w:color="auto"/>
      </w:divBdr>
    </w:div>
    <w:div w:id="1426799543">
      <w:bodyDiv w:val="1"/>
      <w:marLeft w:val="0"/>
      <w:marRight w:val="0"/>
      <w:marTop w:val="0"/>
      <w:marBottom w:val="0"/>
      <w:divBdr>
        <w:top w:val="none" w:sz="0" w:space="0" w:color="auto"/>
        <w:left w:val="none" w:sz="0" w:space="0" w:color="auto"/>
        <w:bottom w:val="none" w:sz="0" w:space="0" w:color="auto"/>
        <w:right w:val="none" w:sz="0" w:space="0" w:color="auto"/>
      </w:divBdr>
    </w:div>
    <w:div w:id="1474638189">
      <w:bodyDiv w:val="1"/>
      <w:marLeft w:val="0"/>
      <w:marRight w:val="0"/>
      <w:marTop w:val="0"/>
      <w:marBottom w:val="0"/>
      <w:divBdr>
        <w:top w:val="none" w:sz="0" w:space="0" w:color="auto"/>
        <w:left w:val="none" w:sz="0" w:space="0" w:color="auto"/>
        <w:bottom w:val="none" w:sz="0" w:space="0" w:color="auto"/>
        <w:right w:val="none" w:sz="0" w:space="0" w:color="auto"/>
      </w:divBdr>
    </w:div>
    <w:div w:id="1542858854">
      <w:bodyDiv w:val="1"/>
      <w:marLeft w:val="0"/>
      <w:marRight w:val="0"/>
      <w:marTop w:val="0"/>
      <w:marBottom w:val="0"/>
      <w:divBdr>
        <w:top w:val="none" w:sz="0" w:space="0" w:color="auto"/>
        <w:left w:val="none" w:sz="0" w:space="0" w:color="auto"/>
        <w:bottom w:val="none" w:sz="0" w:space="0" w:color="auto"/>
        <w:right w:val="none" w:sz="0" w:space="0" w:color="auto"/>
      </w:divBdr>
    </w:div>
    <w:div w:id="205384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educationendowmentfoundation.org.uk/evidence-summaries/teaching-learning-toolkit/oral-language-interventions/" TargetMode="External"/><Relationship Id="rId18" Type="http://schemas.openxmlformats.org/officeDocument/2006/relationships/hyperlink" Target="https://files.eric.ed.gov/fulltext/EJ1031445.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educationendowmentfoundation.org.uk/education-evidence/teaching-learning-toolkit/one-to-one-tuition" TargetMode="External"/><Relationship Id="rId2" Type="http://schemas.openxmlformats.org/officeDocument/2006/relationships/customXml" Target="../customXml/item2.xml"/><Relationship Id="rId16" Type="http://schemas.openxmlformats.org/officeDocument/2006/relationships/hyperlink" Target="https://educationendowmentfoundation.org.uk/evidence-summaries/teaching-learning-toolkit/oral-language-intervention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www.cambslearntogether.co.uk/cambridgeshire-send/cambridgeshire-send-services/cambridgeshire-steps"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educationendowmentfoundation.org.uk/public/files/Publications/SEL/EEF_Social_and_Emotional_Learning.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Programme and Project Management" ma:contentTypeID="0x0101007F645D6FBA204A029FECB8BFC6578C39005279853530254253B886E13194843F8A003AA4A7828D8545A79A935680158123500090692E784D5B8245A9BCC793BA2EE1C9" ma:contentTypeVersion="10" ma:contentTypeDescription="For programme or project documents. Records retained for 10 years." ma:contentTypeScope="" ma:versionID="25b390480ba9fc538a6abf1ca94928dc">
  <xsd:schema xmlns:xsd="http://www.w3.org/2001/XMLSchema" xmlns:xs="http://www.w3.org/2001/XMLSchema" xmlns:p="http://schemas.microsoft.com/office/2006/metadata/properties" xmlns:ns1="http://schemas.microsoft.com/sharepoint/v3" xmlns:ns2="b8cb3cbd-ce5c-4a72-9da4-9013f91c5903" xmlns:ns3="62bda6d9-15dd-4797-9609-2d5e8913862c" targetNamespace="http://schemas.microsoft.com/office/2006/metadata/properties" ma:root="true" ma:fieldsID="dacc55a7f74bdc6c1f257a4871db7b1d" ns1:_="" ns2:_="" ns3:_="">
    <xsd:import namespace="http://schemas.microsoft.com/sharepoint/v3"/>
    <xsd:import namespace="b8cb3cbd-ce5c-4a72-9da4-9013f91c5903"/>
    <xsd:import namespace="62bda6d9-15dd-4797-9609-2d5e8913862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IWPContributor" minOccurs="0"/>
                <xsd:element ref="ns3:IWPFunctionTaxHTField0" minOccurs="0"/>
                <xsd:element ref="ns3:IWPOwnerTaxHTField0" minOccurs="0"/>
                <xsd:element ref="ns3:IWPRightsProtectiveMarkingTaxHTField0" minOccurs="0"/>
                <xsd:element ref="ns3:IWPSubjectTaxHTField0" minOccurs="0"/>
                <xsd:element ref="ns3:IWPSiteTypeTaxHTField0" minOccurs="0"/>
                <xsd:element ref="ns2:TaxCatchAll" minOccurs="0"/>
                <xsd:element ref="ns2:TaxCatchAllLabel" minOccurs="0"/>
                <xsd:element ref="ns3:IWPOrganisationalUnitTaxHTField0" minOccurs="0"/>
                <xsd:element ref="ns1:_vti_ItemDeclared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xsd:simpleType>
        <xsd:restriction base="dms:Note">
          <xsd:maxLength value="255"/>
        </xsd:restriction>
      </xsd:simpleType>
    </xsd:element>
    <xsd:element name="_vti_ItemDeclaredRecord" ma:index="2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cb3cbd-ce5c-4a72-9da4-9013f91c59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description="" ma:hidden="true" ma:list="{e5cca09a-3a7e-4e23-b5a4-ee8d77d3e53d}" ma:internalName="TaxCatchAll" ma:showField="CatchAllData" ma:web="62bda6d9-15dd-4797-9609-2d5e8913862c">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description="" ma:hidden="true" ma:list="{e5cca09a-3a7e-4e23-b5a4-ee8d77d3e53d}" ma:internalName="TaxCatchAllLabel" ma:readOnly="true" ma:showField="CatchAllDataLabel" ma:web="62bda6d9-15dd-4797-9609-2d5e8913862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2bda6d9-15dd-4797-9609-2d5e8913862c" elementFormDefault="qualified">
    <xsd:import namespace="http://schemas.microsoft.com/office/2006/documentManagement/types"/>
    <xsd:import namespace="http://schemas.microsoft.com/office/infopath/2007/PartnerControls"/>
    <xsd:element name="IWPContributor" ma:index="12" nillable="true" ma:displayName="Contributor" ma:hidden="true" ma:list="UserInfo" ma:SharePointGroup="0" ma:internalName="IWPContribut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WPFunctionTaxHTField0" ma:index="13" nillable="true" ma:taxonomy="true" ma:internalName="IWPFunctionTaxHTField0" ma:taxonomyFieldName="IWPFunction" ma:displayName="Function" ma:readOnly="false" ma:fieldId="{15181134-8839-47a9-9a38-d116ffff0106}" ma:taxonomyMulti="true" ma:sspId="fcff89b5-5d6d-4e65-a829-6f4a98dd03af" ma:termSetId="d25a8a8b-cc76-477b-9c8b-292b0e01012c" ma:anchorId="00000000-0000-0000-0000-000000000000" ma:open="false" ma:isKeyword="false">
      <xsd:complexType>
        <xsd:sequence>
          <xsd:element ref="pc:Terms" minOccurs="0" maxOccurs="1"/>
        </xsd:sequence>
      </xsd:complexType>
    </xsd:element>
    <xsd:element name="IWPOwnerTaxHTField0" ma:index="15" ma:taxonomy="true" ma:internalName="IWPOwnerTaxHTField0" ma:taxonomyFieldName="IWPOwner" ma:displayName="Owner" ma:default="1;#DfE|a484111e-5b24-4ad9-9778-c536c8c88985" ma:fieldId="{15181134-8839-47a9-9a38-d116ffff0102}" ma:sspId="fcff89b5-5d6d-4e65-a829-6f4a98dd03af" ma:termSetId="12161dbb-b36f-4439-aef1-21e7cc922807" ma:anchorId="00000000-0000-0000-0000-000000000000" ma:open="false" ma:isKeyword="false">
      <xsd:complexType>
        <xsd:sequence>
          <xsd:element ref="pc:Terms" minOccurs="0" maxOccurs="1"/>
        </xsd:sequence>
      </xsd:complexType>
    </xsd:element>
    <xsd:element name="IWPRightsProtectiveMarkingTaxHTField0" ma:index="17" ma:taxonomy="true" ma:internalName="IWPRightsProtectiveMarkingTaxHTField0" ma:taxonomyFieldName="IWPRightsProtectiveMarking" ma:displayName="Rights: Protective Marking" ma:default="2;#Official|0884c477-2e62-47ea-b19c-5af6e91124c5" ma:fieldId="{15181134-8839-47a9-9a38-d116ffff0005}" ma:sspId="fcff89b5-5d6d-4e65-a829-6f4a98dd03af" ma:termSetId="7870c18b-dc34-46a1-adf5-a571f0cac88b" ma:anchorId="00000000-0000-0000-0000-000000000000" ma:open="false" ma:isKeyword="false">
      <xsd:complexType>
        <xsd:sequence>
          <xsd:element ref="pc:Terms" minOccurs="0" maxOccurs="1"/>
        </xsd:sequence>
      </xsd:complexType>
    </xsd:element>
    <xsd:element name="IWPSubjectTaxHTField0" ma:index="19" nillable="true" ma:taxonomy="true" ma:internalName="IWPSubjectTaxHTField0" ma:taxonomyFieldName="IWPSubject" ma:displayName="Subject" ma:fieldId="{15181134-8839-47a9-9a38-d116ffff0006}" ma:sspId="fcff89b5-5d6d-4e65-a829-6f4a98dd03af" ma:termSetId="33432453-e88c-4baa-94a6-467fc4fc06f9" ma:anchorId="00000000-0000-0000-0000-000000000000" ma:open="false" ma:isKeyword="false">
      <xsd:complexType>
        <xsd:sequence>
          <xsd:element ref="pc:Terms" minOccurs="0" maxOccurs="1"/>
        </xsd:sequence>
      </xsd:complexType>
    </xsd:element>
    <xsd:element name="IWPSiteTypeTaxHTField0" ma:index="21" nillable="true" ma:taxonomy="true" ma:internalName="IWPSiteTypeTaxHTField0" ma:taxonomyFieldName="IWPSiteType" ma:displayName="Site Type" ma:fieldId="{15181134-8839-47a9-9a38-d116ffff0103}" ma:sspId="fcff89b5-5d6d-4e65-a829-6f4a98dd03af" ma:termSetId="68f3bd98-4d9d-4839-831a-d4827606df7e" ma:anchorId="00000000-0000-0000-0000-000000000000" ma:open="false" ma:isKeyword="false">
      <xsd:complexType>
        <xsd:sequence>
          <xsd:element ref="pc:Terms" minOccurs="0" maxOccurs="1"/>
        </xsd:sequence>
      </xsd:complexType>
    </xsd:element>
    <xsd:element name="IWPOrganisationalUnitTaxHTField0" ma:index="25" ma:taxonomy="true" ma:internalName="IWPOrganisationalUnitTaxHTField0" ma:taxonomyFieldName="IWPOrganisationalUnit" ma:displayName="Organisational Unit" ma:default="4;#DfE|cc08a6d4-dfde-4d0f-bd85-069ebcef80d5" ma:fieldId="{15181134-8839-47a9-9a38-d116ffff0201}" ma:sspId="fcff89b5-5d6d-4e65-a829-6f4a98dd03af" ma:termSetId="b3e263f6-0ab6-425a-b3de-0e67f2faf7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fcff89b5-5d6d-4e65-a829-6f4a98dd03af" ContentTypeId="0x0101007F645D6FBA204A029FECB8BFC6578C39005279853530254253B886E13194843F8A003AA4A7828D8545A79A93568015812350" PreviousValue="false"/>
</file>

<file path=customXml/item4.xml><?xml version="1.0" encoding="utf-8"?>
<p:properties xmlns:p="http://schemas.microsoft.com/office/2006/metadata/properties" xmlns:xsi="http://www.w3.org/2001/XMLSchema-instance" xmlns:pc="http://schemas.microsoft.com/office/infopath/2007/PartnerControls">
  <documentManagement>
    <TaxCatchAll xmlns="b8cb3cbd-ce5c-4a72-9da4-9013f91c5903"/>
    <Comments xmlns="http://schemas.microsoft.com/sharepoint/v3" xsi:nil="true"/>
    <_dlc_DocId xmlns="b8cb3cbd-ce5c-4a72-9da4-9013f91c5903" xsi:nil="true"/>
    <_dlc_DocIdUrl xmlns="b8cb3cbd-ce5c-4a72-9da4-9013f91c5903">
      <Url xsi:nil="true"/>
      <Description xsi:nil="true"/>
    </_dlc_DocIdUrl>
    <IWPSiteTypeTaxHTField0 xmlns="62bda6d9-15dd-4797-9609-2d5e8913862c">
      <Terms xmlns="http://schemas.microsoft.com/office/infopath/2007/PartnerControls"/>
    </IWPSiteTypeTaxHTField0>
    <IWPRightsProtectiveMarkingTaxHTField0 xmlns="62bda6d9-15dd-4797-9609-2d5e8913862c">
      <Terms xmlns="http://schemas.microsoft.com/office/infopath/2007/PartnerControls"/>
    </IWPRightsProtectiveMarkingTaxHTField0>
    <IWPFunctionTaxHTField0 xmlns="62bda6d9-15dd-4797-9609-2d5e8913862c">
      <Terms xmlns="http://schemas.microsoft.com/office/infopath/2007/PartnerControls"/>
    </IWPFunctionTaxHTField0>
    <IWPOwnerTaxHTField0 xmlns="62bda6d9-15dd-4797-9609-2d5e8913862c">
      <Terms xmlns="http://schemas.microsoft.com/office/infopath/2007/PartnerControls"/>
    </IWPOwnerTaxHTField0>
    <IWPOrganisationalUnitTaxHTField0 xmlns="62bda6d9-15dd-4797-9609-2d5e8913862c">
      <Terms xmlns="http://schemas.microsoft.com/office/infopath/2007/PartnerControls"/>
    </IWPOrganisationalUnitTaxHTField0>
    <IWPContributor xmlns="62bda6d9-15dd-4797-9609-2d5e8913862c">
      <UserInfo>
        <DisplayName/>
        <AccountId xsi:nil="true"/>
        <AccountType/>
      </UserInfo>
    </IWPContributor>
    <IWPSubjectTaxHTField0 xmlns="62bda6d9-15dd-4797-9609-2d5e8913862c">
      <Terms xmlns="http://schemas.microsoft.com/office/infopath/2007/PartnerControls"/>
    </IWPSubjectTaxHTField0>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FA5145-0FAD-431A-8955-D3B104233F08}">
  <ds:schemaRefs>
    <ds:schemaRef ds:uri="http://schemas.microsoft.com/sharepoint/events"/>
  </ds:schemaRefs>
</ds:datastoreItem>
</file>

<file path=customXml/itemProps2.xml><?xml version="1.0" encoding="utf-8"?>
<ds:datastoreItem xmlns:ds="http://schemas.openxmlformats.org/officeDocument/2006/customXml" ds:itemID="{8B805964-A3AB-4590-AAC5-37CFFD468A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cb3cbd-ce5c-4a72-9da4-9013f91c5903"/>
    <ds:schemaRef ds:uri="62bda6d9-15dd-4797-9609-2d5e891386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33878B-2FF2-4456-83DE-E243C63DF289}">
  <ds:schemaRefs>
    <ds:schemaRef ds:uri="Microsoft.SharePoint.Taxonomy.ContentTypeSync"/>
  </ds:schemaRefs>
</ds:datastoreItem>
</file>

<file path=customXml/itemProps4.xml><?xml version="1.0" encoding="utf-8"?>
<ds:datastoreItem xmlns:ds="http://schemas.openxmlformats.org/officeDocument/2006/customXml" ds:itemID="{E5E8C421-7B7A-44F8-B856-10A90FD4D0AA}">
  <ds:schemaRef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sharepoint/v3"/>
    <ds:schemaRef ds:uri="http://purl.org/dc/terms/"/>
    <ds:schemaRef ds:uri="http://schemas.microsoft.com/office/infopath/2007/PartnerControls"/>
    <ds:schemaRef ds:uri="62bda6d9-15dd-4797-9609-2d5e8913862c"/>
    <ds:schemaRef ds:uri="b8cb3cbd-ce5c-4a72-9da4-9013f91c5903"/>
    <ds:schemaRef ds:uri="http://www.w3.org/XML/1998/namespace"/>
    <ds:schemaRef ds:uri="http://purl.org/dc/dcmitype/"/>
  </ds:schemaRefs>
</ds:datastoreItem>
</file>

<file path=customXml/itemProps5.xml><?xml version="1.0" encoding="utf-8"?>
<ds:datastoreItem xmlns:ds="http://schemas.openxmlformats.org/officeDocument/2006/customXml" ds:itemID="{E1010BE8-5EEB-4D51-8CC4-9E540594618C}">
  <ds:schemaRefs>
    <ds:schemaRef ds:uri="http://schemas.openxmlformats.org/officeDocument/2006/bibliography"/>
  </ds:schemaRefs>
</ds:datastoreItem>
</file>

<file path=customXml/itemProps6.xml><?xml version="1.0" encoding="utf-8"?>
<ds:datastoreItem xmlns:ds="http://schemas.openxmlformats.org/officeDocument/2006/customXml" ds:itemID="{1118EFB0-4545-4656-AF6B-0F1ECEBAC6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15</Pages>
  <Words>5023</Words>
  <Characters>28633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template for statement of pupil premium strategy – primary schools</vt:lpstr>
    </vt:vector>
  </TitlesOfParts>
  <Company>Microsoft</Company>
  <LinksUpToDate>false</LinksUpToDate>
  <CharactersWithSpaces>33589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statement of pupil premium strategy – primary schools</dc:title>
  <dc:creator>Danielle Mason</dc:creator>
  <cp:lastModifiedBy>Emily Hawke</cp:lastModifiedBy>
  <cp:revision>7</cp:revision>
  <cp:lastPrinted>2022-02-07T13:48:00Z</cp:lastPrinted>
  <dcterms:created xsi:type="dcterms:W3CDTF">2025-12-23T09:38:00Z</dcterms:created>
  <dcterms:modified xsi:type="dcterms:W3CDTF">2025-12-23T16:22:00Z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0x0101007F645D6FBA204A029FECB8BFC6578C39005279853530254253B886E13194843F8A003AA4A7828D8545A79A935680158123500090692E784D5B8245A9BCC793BA2EE1C9</vt:lpwstr>
  </property>
  <property fmtid="{D5CDD505-2E9C-101B-9397-08002B2CF9AE}" pid="3" name="IWPOrganisationalUnit">
    <vt:lpwstr>56;#NCTL|50b03fc4-9596-44c0-8ddf-78c55856c7ae</vt:lpwstr>
  </property>
  <property fmtid="{D5CDD505-2E9C-101B-9397-08002B2CF9AE}" pid="4" name="IWPOwner">
    <vt:lpwstr>55;#NCTA|8a55f59b-7d94-44dd-a344-986d47acf947</vt:lpwstr>
  </property>
  <property fmtid="{D5CDD505-2E9C-101B-9397-08002B2CF9AE}" pid="5" name="IWPSubject">
    <vt:lpwstr/>
  </property>
  <property fmtid="{D5CDD505-2E9C-101B-9397-08002B2CF9AE}" pid="6" name="IWPFunction">
    <vt:lpwstr/>
  </property>
  <property fmtid="{D5CDD505-2E9C-101B-9397-08002B2CF9AE}" pid="7" name="IWPSiteType">
    <vt:lpwstr/>
  </property>
  <property fmtid="{D5CDD505-2E9C-101B-9397-08002B2CF9AE}" pid="8" name="IWPRightsProtectiveMarking">
    <vt:lpwstr>2;#Official|0884c477-2e62-47ea-b19c-5af6e91124c5</vt:lpwstr>
  </property>
  <property fmtid="{D5CDD505-2E9C-101B-9397-08002B2CF9AE}" pid="9" name="_dlc_DocIdItemGuid">
    <vt:lpwstr>f0821e4e-dd26-49cf-ba60-ef50ba05ea8d</vt:lpwstr>
  </property>
</Properties>
</file>